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00ACD" w:rsidRPr="00467B32" w:rsidRDefault="00300ACD">
      <w:pPr>
        <w:jc w:val="center"/>
        <w:rPr>
          <w:rFonts w:ascii="宋体"/>
          <w:b/>
          <w:bCs/>
          <w:sz w:val="40"/>
          <w:szCs w:val="52"/>
        </w:rPr>
      </w:pPr>
    </w:p>
    <w:p w:rsidR="00FA3CFC" w:rsidRPr="00FA3CFC" w:rsidRDefault="00FA3CFC">
      <w:pPr>
        <w:jc w:val="center"/>
        <w:rPr>
          <w:rFonts w:ascii="宋体"/>
          <w:b/>
          <w:bCs/>
          <w:sz w:val="44"/>
          <w:szCs w:val="52"/>
        </w:rPr>
      </w:pPr>
    </w:p>
    <w:p w:rsidR="00300ACD" w:rsidRPr="00FA3CFC" w:rsidRDefault="00907672">
      <w:pPr>
        <w:jc w:val="center"/>
        <w:rPr>
          <w:rFonts w:ascii="宋体"/>
          <w:b/>
          <w:bCs/>
          <w:sz w:val="44"/>
          <w:szCs w:val="52"/>
        </w:rPr>
      </w:pPr>
      <w:r>
        <w:rPr>
          <w:rFonts w:ascii="宋体" w:hAnsi="宋体" w:cs="宋体" w:hint="eastAsia"/>
          <w:b/>
          <w:bCs/>
          <w:sz w:val="44"/>
          <w:szCs w:val="52"/>
        </w:rPr>
        <w:t>福建福海创石油化工有限公司</w:t>
      </w:r>
    </w:p>
    <w:p w:rsidR="00224A29" w:rsidRDefault="00224A29">
      <w:pPr>
        <w:jc w:val="center"/>
        <w:rPr>
          <w:rFonts w:ascii="宋体"/>
          <w:b/>
          <w:bCs/>
          <w:sz w:val="40"/>
          <w:szCs w:val="52"/>
        </w:rPr>
      </w:pPr>
    </w:p>
    <w:p w:rsidR="00467B32" w:rsidRDefault="00467B32">
      <w:pPr>
        <w:jc w:val="center"/>
        <w:rPr>
          <w:rFonts w:ascii="宋体"/>
          <w:b/>
          <w:bCs/>
          <w:sz w:val="40"/>
          <w:szCs w:val="52"/>
        </w:rPr>
      </w:pPr>
    </w:p>
    <w:p w:rsidR="00907672" w:rsidRPr="00FA3CFC" w:rsidRDefault="00907672">
      <w:pPr>
        <w:jc w:val="center"/>
        <w:rPr>
          <w:rFonts w:ascii="宋体"/>
          <w:b/>
          <w:bCs/>
          <w:sz w:val="40"/>
          <w:szCs w:val="52"/>
        </w:rPr>
      </w:pPr>
    </w:p>
    <w:p w:rsidR="006A7E4B" w:rsidRPr="006A7E4B" w:rsidRDefault="006A7E4B" w:rsidP="00477BB8">
      <w:pPr>
        <w:spacing w:line="1000" w:lineRule="exact"/>
        <w:jc w:val="center"/>
        <w:rPr>
          <w:b/>
          <w:color w:val="111111"/>
          <w:sz w:val="32"/>
          <w:szCs w:val="32"/>
        </w:rPr>
      </w:pPr>
      <w:r w:rsidRPr="006A7E4B">
        <w:rPr>
          <w:b/>
          <w:color w:val="111111"/>
          <w:sz w:val="32"/>
          <w:szCs w:val="32"/>
        </w:rPr>
        <w:t>腾龙芳烃（漳州）有限公司热电厂污染源自行监测项目</w:t>
      </w:r>
    </w:p>
    <w:p w:rsidR="00467B32" w:rsidRDefault="00467B32" w:rsidP="00477BB8">
      <w:pPr>
        <w:spacing w:line="1000" w:lineRule="exact"/>
        <w:jc w:val="center"/>
        <w:rPr>
          <w:rFonts w:ascii="宋体"/>
          <w:b/>
          <w:bCs/>
          <w:sz w:val="40"/>
          <w:szCs w:val="52"/>
        </w:rPr>
      </w:pPr>
      <w:r w:rsidRPr="00C8222B">
        <w:rPr>
          <w:rFonts w:ascii="宋体" w:hint="eastAsia"/>
          <w:b/>
          <w:bCs/>
          <w:sz w:val="40"/>
          <w:szCs w:val="52"/>
        </w:rPr>
        <w:t>比选文件</w:t>
      </w:r>
    </w:p>
    <w:p w:rsidR="006A7E4B" w:rsidRPr="00C8222B" w:rsidRDefault="006A7E4B" w:rsidP="00477BB8">
      <w:pPr>
        <w:spacing w:line="1000" w:lineRule="exact"/>
        <w:jc w:val="center"/>
        <w:rPr>
          <w:rFonts w:ascii="宋体"/>
          <w:b/>
          <w:bCs/>
          <w:sz w:val="40"/>
          <w:szCs w:val="52"/>
        </w:rPr>
      </w:pPr>
    </w:p>
    <w:p w:rsidR="00300ACD" w:rsidRPr="00467B32" w:rsidRDefault="00467B32" w:rsidP="00477BB8">
      <w:pPr>
        <w:spacing w:line="1000" w:lineRule="exact"/>
        <w:jc w:val="center"/>
        <w:rPr>
          <w:rFonts w:ascii="宋体"/>
          <w:b/>
          <w:bCs/>
          <w:sz w:val="36"/>
          <w:szCs w:val="52"/>
        </w:rPr>
      </w:pPr>
      <w:r w:rsidRPr="00C8222B">
        <w:rPr>
          <w:rFonts w:hint="eastAsia"/>
          <w:sz w:val="22"/>
          <w:szCs w:val="28"/>
        </w:rPr>
        <w:t>（文件编号：</w:t>
      </w:r>
      <w:r w:rsidR="00623085" w:rsidRPr="00C8222B">
        <w:rPr>
          <w:rFonts w:hint="eastAsia"/>
          <w:sz w:val="22"/>
          <w:szCs w:val="28"/>
          <w:u w:val="single"/>
        </w:rPr>
        <w:t>FHC-PTCG20191203004</w:t>
      </w:r>
      <w:r w:rsidR="00623085" w:rsidRPr="00C8222B">
        <w:rPr>
          <w:rFonts w:hint="eastAsia"/>
          <w:sz w:val="22"/>
          <w:szCs w:val="28"/>
          <w:u w:val="single"/>
        </w:rPr>
        <w:t>）</w:t>
      </w:r>
    </w:p>
    <w:p w:rsidR="00300ACD" w:rsidRPr="00FA3CFC" w:rsidRDefault="00300ACD" w:rsidP="00477BB8">
      <w:pPr>
        <w:spacing w:line="1300" w:lineRule="exact"/>
        <w:jc w:val="center"/>
        <w:rPr>
          <w:rFonts w:ascii="宋体"/>
          <w:b/>
          <w:bCs/>
          <w:sz w:val="44"/>
          <w:szCs w:val="52"/>
        </w:rPr>
      </w:pPr>
    </w:p>
    <w:p w:rsidR="00300ACD" w:rsidRDefault="00300ACD">
      <w:pPr>
        <w:jc w:val="center"/>
        <w:rPr>
          <w:rFonts w:ascii="宋体"/>
          <w:b/>
          <w:bCs/>
          <w:sz w:val="44"/>
          <w:szCs w:val="52"/>
        </w:rPr>
      </w:pPr>
    </w:p>
    <w:p w:rsidR="00FA3CFC" w:rsidRDefault="00FA3CFC">
      <w:pPr>
        <w:jc w:val="center"/>
        <w:rPr>
          <w:rFonts w:ascii="宋体"/>
          <w:b/>
          <w:bCs/>
          <w:sz w:val="44"/>
          <w:szCs w:val="52"/>
        </w:rPr>
      </w:pPr>
    </w:p>
    <w:p w:rsidR="00FA3CFC" w:rsidRDefault="00FA3CFC">
      <w:pPr>
        <w:jc w:val="center"/>
        <w:rPr>
          <w:rFonts w:ascii="宋体"/>
          <w:b/>
          <w:bCs/>
          <w:sz w:val="44"/>
          <w:szCs w:val="52"/>
        </w:rPr>
      </w:pPr>
    </w:p>
    <w:p w:rsidR="00A856FF" w:rsidRDefault="00A856FF">
      <w:pPr>
        <w:jc w:val="center"/>
        <w:rPr>
          <w:rFonts w:ascii="宋体"/>
          <w:b/>
          <w:bCs/>
          <w:sz w:val="44"/>
          <w:szCs w:val="52"/>
        </w:rPr>
      </w:pPr>
    </w:p>
    <w:p w:rsidR="00C054B8" w:rsidRDefault="00C054B8" w:rsidP="00477BB8">
      <w:pPr>
        <w:rPr>
          <w:rFonts w:ascii="宋体"/>
          <w:b/>
          <w:bCs/>
          <w:sz w:val="44"/>
          <w:szCs w:val="52"/>
        </w:rPr>
      </w:pPr>
    </w:p>
    <w:p w:rsidR="00A856FF" w:rsidRPr="00FA3CFC" w:rsidRDefault="00A856FF">
      <w:pPr>
        <w:jc w:val="center"/>
        <w:rPr>
          <w:rFonts w:ascii="宋体"/>
          <w:b/>
          <w:bCs/>
          <w:sz w:val="44"/>
          <w:szCs w:val="52"/>
        </w:rPr>
      </w:pPr>
    </w:p>
    <w:p w:rsidR="00300ACD" w:rsidRPr="00FA3CFC" w:rsidRDefault="008A0091">
      <w:pPr>
        <w:jc w:val="center"/>
        <w:rPr>
          <w:rFonts w:ascii="宋体"/>
          <w:b/>
          <w:bCs/>
          <w:sz w:val="24"/>
          <w:szCs w:val="32"/>
        </w:rPr>
      </w:pPr>
      <w:r w:rsidRPr="00FA3CFC">
        <w:rPr>
          <w:rFonts w:ascii="宋体" w:hAnsi="宋体" w:cs="宋体" w:hint="eastAsia"/>
          <w:b/>
          <w:bCs/>
          <w:sz w:val="24"/>
          <w:szCs w:val="32"/>
        </w:rPr>
        <w:t>比选人：</w:t>
      </w:r>
      <w:r w:rsidR="00907672">
        <w:rPr>
          <w:rFonts w:ascii="宋体" w:hAnsi="宋体" w:cs="宋体" w:hint="eastAsia"/>
          <w:b/>
          <w:bCs/>
          <w:sz w:val="24"/>
          <w:szCs w:val="32"/>
        </w:rPr>
        <w:t>福建福海创石油化工有限公司</w:t>
      </w:r>
    </w:p>
    <w:p w:rsidR="00300ACD" w:rsidRPr="00FA3CFC" w:rsidRDefault="008A0091">
      <w:pPr>
        <w:jc w:val="center"/>
        <w:rPr>
          <w:rFonts w:ascii="宋体"/>
          <w:b/>
          <w:bCs/>
          <w:sz w:val="24"/>
          <w:szCs w:val="32"/>
        </w:rPr>
      </w:pPr>
      <w:r w:rsidRPr="00FA3CFC">
        <w:rPr>
          <w:rFonts w:ascii="宋体" w:hAnsi="宋体" w:cs="宋体" w:hint="eastAsia"/>
          <w:b/>
          <w:bCs/>
          <w:sz w:val="24"/>
          <w:szCs w:val="32"/>
        </w:rPr>
        <w:t>二〇</w:t>
      </w:r>
      <w:r w:rsidR="00D11D14" w:rsidRPr="00FA3CFC">
        <w:rPr>
          <w:rFonts w:ascii="宋体" w:hAnsi="宋体" w:cs="宋体" w:hint="eastAsia"/>
          <w:b/>
          <w:bCs/>
          <w:sz w:val="24"/>
          <w:szCs w:val="32"/>
        </w:rPr>
        <w:t>二〇</w:t>
      </w:r>
      <w:r w:rsidRPr="00FA3CFC">
        <w:rPr>
          <w:rFonts w:ascii="宋体" w:hAnsi="宋体" w:cs="宋体" w:hint="eastAsia"/>
          <w:b/>
          <w:bCs/>
          <w:sz w:val="24"/>
          <w:szCs w:val="32"/>
        </w:rPr>
        <w:t>年</w:t>
      </w:r>
      <w:r w:rsidR="00D11D14">
        <w:rPr>
          <w:rFonts w:ascii="宋体" w:hAnsi="宋体" w:cs="宋体" w:hint="eastAsia"/>
          <w:b/>
          <w:bCs/>
          <w:sz w:val="24"/>
          <w:szCs w:val="32"/>
        </w:rPr>
        <w:t>一月</w:t>
      </w:r>
    </w:p>
    <w:p w:rsidR="00FA3CFC" w:rsidRDefault="00FA3CFC" w:rsidP="00FA3CFC">
      <w:pPr>
        <w:ind w:firstLineChars="200" w:firstLine="440"/>
        <w:jc w:val="center"/>
        <w:rPr>
          <w:rFonts w:ascii="宋体"/>
          <w:sz w:val="22"/>
          <w:szCs w:val="28"/>
        </w:rPr>
      </w:pPr>
    </w:p>
    <w:p w:rsidR="00A856FF" w:rsidRDefault="00A856FF" w:rsidP="00FA3CFC">
      <w:pPr>
        <w:ind w:firstLineChars="200" w:firstLine="440"/>
        <w:jc w:val="center"/>
        <w:rPr>
          <w:rFonts w:ascii="宋体"/>
          <w:sz w:val="22"/>
          <w:szCs w:val="28"/>
        </w:rPr>
      </w:pPr>
    </w:p>
    <w:p w:rsidR="00467B32" w:rsidRDefault="00467B32">
      <w:pPr>
        <w:widowControl/>
        <w:adjustRightInd/>
        <w:spacing w:line="240" w:lineRule="auto"/>
        <w:jc w:val="left"/>
        <w:textAlignment w:val="auto"/>
        <w:rPr>
          <w:rFonts w:ascii="宋体" w:hAnsi="宋体" w:cs="宋体"/>
          <w:color w:val="000000"/>
          <w:sz w:val="24"/>
          <w:szCs w:val="32"/>
        </w:rPr>
      </w:pPr>
      <w:r>
        <w:rPr>
          <w:rFonts w:ascii="宋体" w:hAnsi="宋体" w:cs="宋体"/>
          <w:color w:val="000000"/>
          <w:sz w:val="24"/>
          <w:szCs w:val="32"/>
        </w:rPr>
        <w:br w:type="page"/>
      </w:r>
    </w:p>
    <w:p w:rsidR="00300ACD" w:rsidRPr="00993861" w:rsidRDefault="008A0091">
      <w:pPr>
        <w:jc w:val="center"/>
        <w:rPr>
          <w:rFonts w:asciiTheme="minorEastAsia" w:eastAsiaTheme="minorEastAsia" w:hAnsiTheme="minorEastAsia"/>
          <w:color w:val="000000"/>
          <w:sz w:val="28"/>
          <w:szCs w:val="28"/>
        </w:rPr>
      </w:pPr>
      <w:r w:rsidRPr="00993861">
        <w:rPr>
          <w:rFonts w:asciiTheme="minorEastAsia" w:eastAsiaTheme="minorEastAsia" w:hAnsiTheme="minorEastAsia" w:cs="宋体" w:hint="eastAsia"/>
          <w:color w:val="000000"/>
          <w:sz w:val="28"/>
          <w:szCs w:val="28"/>
        </w:rPr>
        <w:lastRenderedPageBreak/>
        <w:t>目</w:t>
      </w:r>
      <w:r w:rsidR="00581C3E" w:rsidRPr="00993861">
        <w:rPr>
          <w:rFonts w:asciiTheme="minorEastAsia" w:eastAsiaTheme="minorEastAsia" w:hAnsiTheme="minorEastAsia" w:cs="宋体"/>
          <w:color w:val="000000"/>
          <w:sz w:val="28"/>
          <w:szCs w:val="28"/>
        </w:rPr>
        <w:t xml:space="preserve">   </w:t>
      </w:r>
      <w:r w:rsidRPr="00993861">
        <w:rPr>
          <w:rFonts w:asciiTheme="minorEastAsia" w:eastAsiaTheme="minorEastAsia" w:hAnsiTheme="minorEastAsia" w:cs="宋体" w:hint="eastAsia"/>
          <w:color w:val="000000"/>
          <w:sz w:val="28"/>
          <w:szCs w:val="28"/>
        </w:rPr>
        <w:t>录</w:t>
      </w:r>
    </w:p>
    <w:p w:rsidR="00300ACD" w:rsidRPr="00993861" w:rsidRDefault="00300ACD">
      <w:pPr>
        <w:jc w:val="left"/>
        <w:rPr>
          <w:rFonts w:asciiTheme="minorEastAsia" w:eastAsiaTheme="minorEastAsia" w:hAnsiTheme="minorEastAsia"/>
          <w:color w:val="000000"/>
          <w:sz w:val="28"/>
          <w:szCs w:val="28"/>
        </w:rPr>
      </w:pPr>
    </w:p>
    <w:p w:rsidR="00300ACD" w:rsidRPr="00C8222B" w:rsidRDefault="008A0091" w:rsidP="00C8222B">
      <w:pPr>
        <w:spacing w:line="760" w:lineRule="exact"/>
        <w:ind w:firstLineChars="225" w:firstLine="495"/>
        <w:jc w:val="left"/>
        <w:rPr>
          <w:rFonts w:asciiTheme="minorEastAsia" w:eastAsiaTheme="minorEastAsia" w:hAnsiTheme="minorEastAsia"/>
          <w:color w:val="000000"/>
          <w:sz w:val="22"/>
          <w:szCs w:val="22"/>
        </w:rPr>
      </w:pPr>
      <w:r w:rsidRPr="00C8222B">
        <w:rPr>
          <w:rFonts w:asciiTheme="minorEastAsia" w:eastAsiaTheme="minorEastAsia" w:hAnsiTheme="minorEastAsia" w:cs="宋体" w:hint="eastAsia"/>
          <w:color w:val="000000"/>
          <w:sz w:val="22"/>
          <w:szCs w:val="22"/>
        </w:rPr>
        <w:t>第一章</w:t>
      </w:r>
      <w:r w:rsidRPr="00C8222B">
        <w:rPr>
          <w:rFonts w:asciiTheme="minorEastAsia" w:eastAsiaTheme="minorEastAsia" w:hAnsiTheme="minorEastAsia" w:cs="宋体"/>
          <w:color w:val="000000"/>
          <w:sz w:val="22"/>
          <w:szCs w:val="22"/>
        </w:rPr>
        <w:t xml:space="preserve">   </w:t>
      </w:r>
      <w:r w:rsidRPr="00C8222B">
        <w:rPr>
          <w:rFonts w:asciiTheme="minorEastAsia" w:eastAsiaTheme="minorEastAsia" w:hAnsiTheme="minorEastAsia" w:cs="宋体" w:hint="eastAsia"/>
          <w:color w:val="000000"/>
          <w:sz w:val="22"/>
          <w:szCs w:val="22"/>
        </w:rPr>
        <w:t>比选公告</w:t>
      </w:r>
    </w:p>
    <w:p w:rsidR="00300ACD" w:rsidRPr="00C8222B" w:rsidRDefault="008A0091" w:rsidP="00C8222B">
      <w:pPr>
        <w:spacing w:line="760" w:lineRule="exact"/>
        <w:ind w:firstLineChars="225" w:firstLine="495"/>
        <w:jc w:val="left"/>
        <w:rPr>
          <w:rFonts w:asciiTheme="minorEastAsia" w:eastAsiaTheme="minorEastAsia" w:hAnsiTheme="minorEastAsia"/>
          <w:color w:val="000000"/>
          <w:sz w:val="22"/>
          <w:szCs w:val="22"/>
        </w:rPr>
      </w:pPr>
      <w:r w:rsidRPr="00C8222B">
        <w:rPr>
          <w:rFonts w:asciiTheme="minorEastAsia" w:eastAsiaTheme="minorEastAsia" w:hAnsiTheme="minorEastAsia" w:cs="宋体" w:hint="eastAsia"/>
          <w:color w:val="000000"/>
          <w:sz w:val="22"/>
          <w:szCs w:val="22"/>
        </w:rPr>
        <w:t>第二章</w:t>
      </w:r>
      <w:r w:rsidRPr="00C8222B">
        <w:rPr>
          <w:rFonts w:asciiTheme="minorEastAsia" w:eastAsiaTheme="minorEastAsia" w:hAnsiTheme="minorEastAsia" w:cs="宋体"/>
          <w:color w:val="000000"/>
          <w:sz w:val="22"/>
          <w:szCs w:val="22"/>
        </w:rPr>
        <w:t xml:space="preserve">   </w:t>
      </w:r>
      <w:r w:rsidRPr="00C8222B">
        <w:rPr>
          <w:rFonts w:asciiTheme="minorEastAsia" w:eastAsiaTheme="minorEastAsia" w:hAnsiTheme="minorEastAsia" w:cs="宋体" w:hint="eastAsia"/>
          <w:color w:val="000000"/>
          <w:sz w:val="22"/>
          <w:szCs w:val="22"/>
        </w:rPr>
        <w:t>比选须知</w:t>
      </w:r>
    </w:p>
    <w:p w:rsidR="00300ACD" w:rsidRPr="00C8222B" w:rsidRDefault="008A0091" w:rsidP="00C8222B">
      <w:pPr>
        <w:spacing w:line="760" w:lineRule="exact"/>
        <w:ind w:firstLineChars="225" w:firstLine="495"/>
        <w:jc w:val="left"/>
        <w:rPr>
          <w:rFonts w:asciiTheme="minorEastAsia" w:eastAsiaTheme="minorEastAsia" w:hAnsiTheme="minorEastAsia"/>
          <w:color w:val="000000"/>
          <w:sz w:val="22"/>
          <w:szCs w:val="22"/>
        </w:rPr>
      </w:pPr>
      <w:r w:rsidRPr="00C8222B">
        <w:rPr>
          <w:rFonts w:asciiTheme="minorEastAsia" w:eastAsiaTheme="minorEastAsia" w:hAnsiTheme="minorEastAsia" w:cs="宋体" w:hint="eastAsia"/>
          <w:color w:val="000000"/>
          <w:sz w:val="22"/>
          <w:szCs w:val="22"/>
        </w:rPr>
        <w:t>第三章</w:t>
      </w:r>
      <w:r w:rsidRPr="00C8222B">
        <w:rPr>
          <w:rFonts w:asciiTheme="minorEastAsia" w:eastAsiaTheme="minorEastAsia" w:hAnsiTheme="minorEastAsia" w:cs="宋体"/>
          <w:color w:val="000000"/>
          <w:sz w:val="22"/>
          <w:szCs w:val="22"/>
        </w:rPr>
        <w:t xml:space="preserve">   </w:t>
      </w:r>
      <w:r w:rsidRPr="00C8222B">
        <w:rPr>
          <w:rFonts w:asciiTheme="minorEastAsia" w:eastAsiaTheme="minorEastAsia" w:hAnsiTheme="minorEastAsia" w:cs="宋体" w:hint="eastAsia"/>
          <w:color w:val="000000"/>
          <w:sz w:val="22"/>
          <w:szCs w:val="22"/>
        </w:rPr>
        <w:t>参选文件的编制</w:t>
      </w:r>
    </w:p>
    <w:p w:rsidR="00300ACD" w:rsidRPr="00C8222B" w:rsidRDefault="008A0091" w:rsidP="00C8222B">
      <w:pPr>
        <w:spacing w:line="760" w:lineRule="exact"/>
        <w:ind w:firstLineChars="225" w:firstLine="495"/>
        <w:jc w:val="left"/>
        <w:rPr>
          <w:rFonts w:asciiTheme="minorEastAsia" w:eastAsiaTheme="minorEastAsia" w:hAnsiTheme="minorEastAsia"/>
          <w:color w:val="000000"/>
          <w:sz w:val="22"/>
          <w:szCs w:val="22"/>
        </w:rPr>
      </w:pPr>
      <w:r w:rsidRPr="00C8222B">
        <w:rPr>
          <w:rFonts w:asciiTheme="minorEastAsia" w:eastAsiaTheme="minorEastAsia" w:hAnsiTheme="minorEastAsia" w:cs="宋体" w:hint="eastAsia"/>
          <w:color w:val="000000"/>
          <w:sz w:val="22"/>
          <w:szCs w:val="22"/>
        </w:rPr>
        <w:t>第四章</w:t>
      </w:r>
      <w:r w:rsidRPr="00C8222B">
        <w:rPr>
          <w:rFonts w:asciiTheme="minorEastAsia" w:eastAsiaTheme="minorEastAsia" w:hAnsiTheme="minorEastAsia" w:cs="宋体"/>
          <w:color w:val="000000"/>
          <w:sz w:val="22"/>
          <w:szCs w:val="22"/>
        </w:rPr>
        <w:t xml:space="preserve">   </w:t>
      </w:r>
      <w:r w:rsidRPr="00C8222B">
        <w:rPr>
          <w:rFonts w:asciiTheme="minorEastAsia" w:eastAsiaTheme="minorEastAsia" w:hAnsiTheme="minorEastAsia" w:cs="宋体" w:hint="eastAsia"/>
          <w:color w:val="000000"/>
          <w:sz w:val="22"/>
          <w:szCs w:val="22"/>
        </w:rPr>
        <w:t>评比规则</w:t>
      </w:r>
    </w:p>
    <w:p w:rsidR="00300ACD" w:rsidRPr="00C8222B" w:rsidRDefault="008A0091" w:rsidP="00C8222B">
      <w:pPr>
        <w:spacing w:line="760" w:lineRule="exact"/>
        <w:ind w:firstLineChars="225" w:firstLine="495"/>
        <w:jc w:val="left"/>
        <w:rPr>
          <w:rFonts w:asciiTheme="minorEastAsia" w:eastAsiaTheme="minorEastAsia" w:hAnsiTheme="minorEastAsia"/>
          <w:color w:val="000000"/>
          <w:sz w:val="22"/>
          <w:szCs w:val="22"/>
        </w:rPr>
      </w:pPr>
      <w:r w:rsidRPr="00C8222B">
        <w:rPr>
          <w:rFonts w:asciiTheme="minorEastAsia" w:eastAsiaTheme="minorEastAsia" w:hAnsiTheme="minorEastAsia" w:cs="宋体" w:hint="eastAsia"/>
          <w:color w:val="000000"/>
          <w:sz w:val="22"/>
          <w:szCs w:val="22"/>
        </w:rPr>
        <w:t>第五章</w:t>
      </w:r>
      <w:r w:rsidRPr="00C8222B">
        <w:rPr>
          <w:rFonts w:asciiTheme="minorEastAsia" w:eastAsiaTheme="minorEastAsia" w:hAnsiTheme="minorEastAsia" w:cs="宋体"/>
          <w:color w:val="000000"/>
          <w:sz w:val="22"/>
          <w:szCs w:val="22"/>
        </w:rPr>
        <w:t xml:space="preserve">   </w:t>
      </w:r>
      <w:r w:rsidRPr="00C8222B">
        <w:rPr>
          <w:rFonts w:asciiTheme="minorEastAsia" w:eastAsiaTheme="minorEastAsia" w:hAnsiTheme="minorEastAsia" w:cs="宋体" w:hint="eastAsia"/>
          <w:color w:val="000000"/>
          <w:sz w:val="22"/>
          <w:szCs w:val="22"/>
        </w:rPr>
        <w:t>合同授予</w:t>
      </w:r>
    </w:p>
    <w:p w:rsidR="00017682" w:rsidRPr="00C8222B" w:rsidRDefault="008A0091" w:rsidP="00C8222B">
      <w:pPr>
        <w:tabs>
          <w:tab w:val="left" w:pos="1260"/>
          <w:tab w:val="left" w:pos="1800"/>
        </w:tabs>
        <w:spacing w:line="760" w:lineRule="exact"/>
        <w:ind w:firstLineChars="225" w:firstLine="495"/>
        <w:jc w:val="left"/>
        <w:rPr>
          <w:rFonts w:asciiTheme="minorEastAsia" w:eastAsiaTheme="minorEastAsia" w:hAnsiTheme="minorEastAsia" w:cs="宋体"/>
          <w:color w:val="000000"/>
          <w:sz w:val="22"/>
          <w:szCs w:val="22"/>
        </w:rPr>
      </w:pPr>
      <w:r w:rsidRPr="00C8222B">
        <w:rPr>
          <w:rFonts w:asciiTheme="minorEastAsia" w:eastAsiaTheme="minorEastAsia" w:hAnsiTheme="minorEastAsia" w:cs="宋体" w:hint="eastAsia"/>
          <w:color w:val="000000"/>
          <w:sz w:val="22"/>
          <w:szCs w:val="22"/>
        </w:rPr>
        <w:t>第</w:t>
      </w:r>
      <w:r w:rsidR="00017682" w:rsidRPr="00C8222B">
        <w:rPr>
          <w:rFonts w:asciiTheme="minorEastAsia" w:eastAsiaTheme="minorEastAsia" w:hAnsiTheme="minorEastAsia" w:cs="宋体" w:hint="eastAsia"/>
          <w:color w:val="000000"/>
          <w:sz w:val="22"/>
          <w:szCs w:val="22"/>
        </w:rPr>
        <w:t>六</w:t>
      </w:r>
      <w:r w:rsidRPr="00C8222B">
        <w:rPr>
          <w:rFonts w:asciiTheme="minorEastAsia" w:eastAsiaTheme="minorEastAsia" w:hAnsiTheme="minorEastAsia" w:cs="宋体" w:hint="eastAsia"/>
          <w:color w:val="000000"/>
          <w:sz w:val="22"/>
          <w:szCs w:val="22"/>
        </w:rPr>
        <w:t>章</w:t>
      </w:r>
      <w:r w:rsidRPr="00C8222B">
        <w:rPr>
          <w:rFonts w:asciiTheme="minorEastAsia" w:eastAsiaTheme="minorEastAsia" w:hAnsiTheme="minorEastAsia" w:cs="宋体"/>
          <w:color w:val="000000"/>
          <w:sz w:val="22"/>
          <w:szCs w:val="22"/>
        </w:rPr>
        <w:t xml:space="preserve">   </w:t>
      </w:r>
      <w:r w:rsidRPr="00C8222B">
        <w:rPr>
          <w:rFonts w:asciiTheme="minorEastAsia" w:eastAsiaTheme="minorEastAsia" w:hAnsiTheme="minorEastAsia" w:cs="宋体" w:hint="eastAsia"/>
          <w:color w:val="000000"/>
          <w:sz w:val="22"/>
          <w:szCs w:val="22"/>
        </w:rPr>
        <w:t>中选后相关履约要求</w:t>
      </w:r>
    </w:p>
    <w:p w:rsidR="00300ACD" w:rsidRPr="00C8222B" w:rsidRDefault="008A0091" w:rsidP="00C8222B">
      <w:pPr>
        <w:tabs>
          <w:tab w:val="left" w:pos="1260"/>
          <w:tab w:val="left" w:pos="1800"/>
        </w:tabs>
        <w:spacing w:line="760" w:lineRule="exact"/>
        <w:ind w:firstLineChars="225" w:firstLine="495"/>
        <w:jc w:val="left"/>
        <w:rPr>
          <w:rFonts w:asciiTheme="minorEastAsia" w:eastAsiaTheme="minorEastAsia" w:hAnsiTheme="minorEastAsia"/>
          <w:color w:val="000000"/>
          <w:sz w:val="22"/>
          <w:szCs w:val="22"/>
        </w:rPr>
      </w:pPr>
      <w:r w:rsidRPr="00C8222B">
        <w:rPr>
          <w:rFonts w:asciiTheme="minorEastAsia" w:eastAsiaTheme="minorEastAsia" w:hAnsiTheme="minorEastAsia" w:cs="宋体" w:hint="eastAsia"/>
          <w:color w:val="000000"/>
          <w:sz w:val="22"/>
          <w:szCs w:val="22"/>
        </w:rPr>
        <w:t>第</w:t>
      </w:r>
      <w:r w:rsidR="00017682" w:rsidRPr="00C8222B">
        <w:rPr>
          <w:rFonts w:asciiTheme="minorEastAsia" w:eastAsiaTheme="minorEastAsia" w:hAnsiTheme="minorEastAsia" w:cs="宋体" w:hint="eastAsia"/>
          <w:color w:val="000000"/>
          <w:sz w:val="22"/>
          <w:szCs w:val="22"/>
        </w:rPr>
        <w:t>七</w:t>
      </w:r>
      <w:r w:rsidRPr="00C8222B">
        <w:rPr>
          <w:rFonts w:asciiTheme="minorEastAsia" w:eastAsiaTheme="minorEastAsia" w:hAnsiTheme="minorEastAsia" w:cs="宋体" w:hint="eastAsia"/>
          <w:color w:val="000000"/>
          <w:sz w:val="22"/>
          <w:szCs w:val="22"/>
        </w:rPr>
        <w:t>章</w:t>
      </w:r>
      <w:r w:rsidRPr="00C8222B">
        <w:rPr>
          <w:rFonts w:asciiTheme="minorEastAsia" w:eastAsiaTheme="minorEastAsia" w:hAnsiTheme="minorEastAsia" w:cs="宋体"/>
          <w:color w:val="000000"/>
          <w:sz w:val="22"/>
          <w:szCs w:val="22"/>
        </w:rPr>
        <w:t xml:space="preserve">   </w:t>
      </w:r>
      <w:r w:rsidRPr="00C8222B">
        <w:rPr>
          <w:rFonts w:asciiTheme="minorEastAsia" w:eastAsiaTheme="minorEastAsia" w:hAnsiTheme="minorEastAsia" w:cs="宋体" w:hint="eastAsia"/>
          <w:color w:val="000000"/>
          <w:sz w:val="22"/>
          <w:szCs w:val="22"/>
        </w:rPr>
        <w:t>其它</w:t>
      </w:r>
    </w:p>
    <w:p w:rsidR="00300ACD" w:rsidRPr="00C8222B" w:rsidRDefault="00300ACD" w:rsidP="00C8222B">
      <w:pPr>
        <w:spacing w:line="760" w:lineRule="exact"/>
        <w:ind w:firstLineChars="225" w:firstLine="495"/>
        <w:jc w:val="left"/>
        <w:rPr>
          <w:rFonts w:asciiTheme="minorEastAsia" w:eastAsiaTheme="minorEastAsia" w:hAnsiTheme="minorEastAsia"/>
          <w:color w:val="000000"/>
          <w:sz w:val="22"/>
          <w:szCs w:val="22"/>
        </w:rPr>
      </w:pPr>
    </w:p>
    <w:p w:rsidR="00D11D14" w:rsidRPr="00C8222B" w:rsidRDefault="00581C3E" w:rsidP="00C8222B">
      <w:pPr>
        <w:spacing w:line="760" w:lineRule="exact"/>
        <w:ind w:firstLineChars="193" w:firstLine="425"/>
        <w:jc w:val="left"/>
        <w:rPr>
          <w:rFonts w:asciiTheme="minorEastAsia" w:eastAsiaTheme="minorEastAsia" w:hAnsiTheme="minorEastAsia" w:cs="宋体"/>
          <w:sz w:val="22"/>
          <w:szCs w:val="22"/>
        </w:rPr>
      </w:pPr>
      <w:r w:rsidRPr="00C8222B">
        <w:rPr>
          <w:rFonts w:asciiTheme="minorEastAsia" w:eastAsiaTheme="minorEastAsia" w:hAnsiTheme="minorEastAsia" w:cs="宋体" w:hint="eastAsia"/>
          <w:sz w:val="22"/>
          <w:szCs w:val="22"/>
        </w:rPr>
        <w:t>附件一：合同书</w:t>
      </w:r>
    </w:p>
    <w:p w:rsidR="00D11D14" w:rsidRPr="00C8222B" w:rsidRDefault="00581C3E" w:rsidP="00C8222B">
      <w:pPr>
        <w:spacing w:line="760" w:lineRule="exact"/>
        <w:ind w:firstLineChars="193" w:firstLine="425"/>
        <w:jc w:val="left"/>
        <w:rPr>
          <w:rFonts w:asciiTheme="minorEastAsia" w:eastAsiaTheme="minorEastAsia" w:hAnsiTheme="minorEastAsia" w:cs="宋体"/>
          <w:sz w:val="22"/>
          <w:szCs w:val="22"/>
        </w:rPr>
      </w:pPr>
      <w:r w:rsidRPr="00C8222B">
        <w:rPr>
          <w:rFonts w:asciiTheme="minorEastAsia" w:eastAsiaTheme="minorEastAsia" w:hAnsiTheme="minorEastAsia" w:cs="宋体" w:hint="eastAsia"/>
          <w:sz w:val="22"/>
          <w:szCs w:val="22"/>
        </w:rPr>
        <w:t>附件二：</w:t>
      </w:r>
      <w:r w:rsidR="006A7E4B" w:rsidRPr="006A7E4B">
        <w:rPr>
          <w:color w:val="111111"/>
          <w:sz w:val="22"/>
          <w:szCs w:val="22"/>
        </w:rPr>
        <w:t>热电厂污染源自行监测项目</w:t>
      </w:r>
      <w:r w:rsidR="00D11D14" w:rsidRPr="00C8222B">
        <w:rPr>
          <w:rFonts w:hint="eastAsia"/>
          <w:bCs/>
          <w:sz w:val="22"/>
          <w:szCs w:val="22"/>
        </w:rPr>
        <w:t>发包方案</w:t>
      </w:r>
    </w:p>
    <w:p w:rsidR="00581C3E" w:rsidRPr="00C8222B" w:rsidRDefault="00D11D14" w:rsidP="00C8222B">
      <w:pPr>
        <w:spacing w:line="760" w:lineRule="exact"/>
        <w:ind w:firstLine="426"/>
        <w:jc w:val="left"/>
        <w:rPr>
          <w:rFonts w:asciiTheme="minorEastAsia" w:eastAsiaTheme="minorEastAsia" w:hAnsiTheme="minorEastAsia" w:cs="宋体"/>
          <w:sz w:val="22"/>
          <w:szCs w:val="22"/>
        </w:rPr>
      </w:pPr>
      <w:r w:rsidRPr="00C8222B">
        <w:rPr>
          <w:rFonts w:asciiTheme="minorEastAsia" w:eastAsiaTheme="minorEastAsia" w:hAnsiTheme="minorEastAsia" w:hint="eastAsia"/>
          <w:snapToGrid w:val="0"/>
          <w:spacing w:val="8"/>
          <w:sz w:val="22"/>
          <w:szCs w:val="22"/>
        </w:rPr>
        <w:t>附件三：</w:t>
      </w:r>
      <w:r w:rsidR="00581C3E" w:rsidRPr="00C8222B">
        <w:rPr>
          <w:rFonts w:asciiTheme="minorEastAsia" w:eastAsiaTheme="minorEastAsia" w:hAnsiTheme="minorEastAsia" w:cs="宋体" w:hint="eastAsia"/>
          <w:sz w:val="22"/>
          <w:szCs w:val="22"/>
        </w:rPr>
        <w:t>参选报价单</w:t>
      </w:r>
    </w:p>
    <w:p w:rsidR="00075F85" w:rsidRPr="00C8222B" w:rsidRDefault="00075F85" w:rsidP="00C8222B">
      <w:pPr>
        <w:spacing w:line="760" w:lineRule="exact"/>
        <w:ind w:leftChars="213" w:left="566" w:hanging="140"/>
        <w:rPr>
          <w:sz w:val="22"/>
          <w:szCs w:val="22"/>
        </w:rPr>
      </w:pPr>
      <w:r w:rsidRPr="00C8222B">
        <w:rPr>
          <w:rFonts w:asciiTheme="minorEastAsia" w:eastAsiaTheme="minorEastAsia" w:hAnsiTheme="minorEastAsia" w:cs="宋体" w:hint="eastAsia"/>
          <w:sz w:val="22"/>
          <w:szCs w:val="22"/>
        </w:rPr>
        <w:t>附件四：</w:t>
      </w:r>
      <w:r w:rsidRPr="00C8222B">
        <w:rPr>
          <w:rFonts w:hint="eastAsia"/>
          <w:sz w:val="22"/>
          <w:szCs w:val="22"/>
        </w:rPr>
        <w:t>监测点位示意图</w:t>
      </w:r>
    </w:p>
    <w:p w:rsidR="00075F85" w:rsidRPr="00C8222B" w:rsidRDefault="00075F85" w:rsidP="00C8222B">
      <w:pPr>
        <w:spacing w:line="760" w:lineRule="exact"/>
        <w:rPr>
          <w:sz w:val="22"/>
          <w:szCs w:val="22"/>
        </w:rPr>
      </w:pPr>
      <w:r w:rsidRPr="00C8222B">
        <w:rPr>
          <w:rFonts w:asciiTheme="minorEastAsia" w:eastAsiaTheme="minorEastAsia" w:hAnsiTheme="minorEastAsia" w:cs="宋体" w:hint="eastAsia"/>
          <w:sz w:val="22"/>
          <w:szCs w:val="22"/>
        </w:rPr>
        <w:t xml:space="preserve">    附件五：</w:t>
      </w:r>
      <w:r w:rsidRPr="00C8222B">
        <w:rPr>
          <w:rFonts w:hint="eastAsia"/>
          <w:sz w:val="22"/>
          <w:szCs w:val="22"/>
        </w:rPr>
        <w:t>承担监测项目信息表</w:t>
      </w:r>
    </w:p>
    <w:p w:rsidR="00581C3E" w:rsidRPr="00C8222B" w:rsidRDefault="00581C3E" w:rsidP="00C8222B">
      <w:pPr>
        <w:spacing w:line="760" w:lineRule="exact"/>
        <w:jc w:val="left"/>
        <w:rPr>
          <w:rFonts w:asciiTheme="minorEastAsia" w:eastAsiaTheme="minorEastAsia" w:hAnsiTheme="minorEastAsia" w:cs="宋体"/>
          <w:sz w:val="22"/>
          <w:szCs w:val="22"/>
        </w:rPr>
      </w:pPr>
    </w:p>
    <w:p w:rsidR="00581C3E" w:rsidRPr="00993861" w:rsidRDefault="00581C3E" w:rsidP="00993861">
      <w:pPr>
        <w:spacing w:line="324" w:lineRule="auto"/>
        <w:ind w:rightChars="340" w:right="680" w:firstLineChars="192" w:firstLine="538"/>
        <w:jc w:val="left"/>
        <w:rPr>
          <w:rFonts w:asciiTheme="minorEastAsia" w:eastAsiaTheme="minorEastAsia" w:hAnsiTheme="minorEastAsia"/>
          <w:sz w:val="28"/>
          <w:szCs w:val="28"/>
        </w:rPr>
      </w:pPr>
    </w:p>
    <w:p w:rsidR="00300ACD" w:rsidRPr="00993861" w:rsidRDefault="00300ACD">
      <w:pPr>
        <w:jc w:val="center"/>
        <w:rPr>
          <w:rFonts w:asciiTheme="minorEastAsia" w:eastAsiaTheme="minorEastAsia" w:hAnsiTheme="minorEastAsia" w:cs="宋体"/>
          <w:b/>
          <w:bCs/>
          <w:sz w:val="28"/>
          <w:szCs w:val="28"/>
        </w:rPr>
      </w:pPr>
    </w:p>
    <w:p w:rsidR="00300ACD" w:rsidRPr="00993861" w:rsidRDefault="00300ACD">
      <w:pPr>
        <w:jc w:val="center"/>
        <w:rPr>
          <w:rFonts w:asciiTheme="minorEastAsia" w:eastAsiaTheme="minorEastAsia" w:hAnsiTheme="minorEastAsia" w:cs="宋体"/>
          <w:b/>
          <w:bCs/>
          <w:sz w:val="28"/>
          <w:szCs w:val="28"/>
        </w:rPr>
      </w:pPr>
    </w:p>
    <w:p w:rsidR="00300ACD" w:rsidRPr="00993861" w:rsidRDefault="00300ACD">
      <w:pPr>
        <w:jc w:val="center"/>
        <w:rPr>
          <w:rFonts w:asciiTheme="minorEastAsia" w:eastAsiaTheme="minorEastAsia" w:hAnsiTheme="minorEastAsia" w:cs="宋体"/>
          <w:b/>
          <w:bCs/>
          <w:sz w:val="28"/>
          <w:szCs w:val="28"/>
        </w:rPr>
      </w:pPr>
    </w:p>
    <w:p w:rsidR="00FA3CFC" w:rsidRDefault="00FA3CFC">
      <w:pPr>
        <w:widowControl/>
        <w:adjustRightInd/>
        <w:spacing w:line="240" w:lineRule="auto"/>
        <w:jc w:val="left"/>
        <w:textAlignment w:val="auto"/>
        <w:rPr>
          <w:rFonts w:ascii="宋体" w:hAnsi="宋体" w:cs="宋体"/>
          <w:b/>
          <w:bCs/>
          <w:color w:val="000000"/>
          <w:sz w:val="24"/>
          <w:szCs w:val="32"/>
        </w:rPr>
      </w:pPr>
    </w:p>
    <w:p w:rsidR="00300ACD" w:rsidRPr="00C8222B" w:rsidRDefault="008A0091" w:rsidP="00C054B8">
      <w:pPr>
        <w:pStyle w:val="ac"/>
        <w:numPr>
          <w:ilvl w:val="0"/>
          <w:numId w:val="1"/>
        </w:numPr>
        <w:ind w:firstLineChars="0"/>
        <w:jc w:val="center"/>
        <w:rPr>
          <w:rFonts w:ascii="宋体" w:hAnsi="宋体" w:cs="宋体"/>
          <w:b/>
          <w:bCs/>
          <w:color w:val="000000"/>
          <w:sz w:val="24"/>
          <w:szCs w:val="24"/>
        </w:rPr>
      </w:pPr>
      <w:r w:rsidRPr="00C8222B">
        <w:rPr>
          <w:rFonts w:ascii="宋体" w:hAnsi="宋体" w:cs="宋体" w:hint="eastAsia"/>
          <w:b/>
          <w:bCs/>
          <w:color w:val="000000"/>
          <w:sz w:val="24"/>
          <w:szCs w:val="24"/>
        </w:rPr>
        <w:lastRenderedPageBreak/>
        <w:t>比选公告</w:t>
      </w:r>
    </w:p>
    <w:p w:rsidR="00467B32" w:rsidRPr="00C8222B" w:rsidRDefault="00467B32" w:rsidP="00C8222B">
      <w:pPr>
        <w:spacing w:line="420" w:lineRule="exact"/>
        <w:rPr>
          <w:rFonts w:ascii="宋体" w:hAnsi="宋体"/>
          <w:bCs/>
          <w:sz w:val="22"/>
          <w:szCs w:val="22"/>
        </w:rPr>
      </w:pPr>
      <w:r w:rsidRPr="00C8222B">
        <w:rPr>
          <w:rFonts w:ascii="宋体" w:hAnsi="宋体" w:hint="eastAsia"/>
          <w:snapToGrid w:val="0"/>
          <w:spacing w:val="8"/>
          <w:sz w:val="22"/>
          <w:szCs w:val="22"/>
        </w:rPr>
        <w:t>福建福海创石油化工有限公司</w:t>
      </w:r>
      <w:r w:rsidRPr="00C8222B">
        <w:rPr>
          <w:rFonts w:ascii="宋体" w:hAnsi="宋体"/>
          <w:snapToGrid w:val="0"/>
          <w:spacing w:val="8"/>
          <w:sz w:val="22"/>
          <w:szCs w:val="22"/>
        </w:rPr>
        <w:t>拟对本公司</w:t>
      </w:r>
      <w:r w:rsidR="006A7E4B" w:rsidRPr="006A7E4B">
        <w:rPr>
          <w:color w:val="111111"/>
          <w:sz w:val="22"/>
          <w:szCs w:val="22"/>
        </w:rPr>
        <w:t>热电厂污染源自行监测项目</w:t>
      </w:r>
      <w:r w:rsidRPr="00C8222B">
        <w:rPr>
          <w:rFonts w:ascii="宋体" w:hAnsi="宋体"/>
          <w:snapToGrid w:val="0"/>
          <w:spacing w:val="8"/>
          <w:sz w:val="22"/>
          <w:szCs w:val="22"/>
        </w:rPr>
        <w:t>进行</w:t>
      </w:r>
      <w:r w:rsidRPr="00C8222B">
        <w:rPr>
          <w:rFonts w:ascii="宋体" w:hAnsi="宋体" w:hint="eastAsia"/>
          <w:snapToGrid w:val="0"/>
          <w:spacing w:val="8"/>
          <w:sz w:val="22"/>
          <w:szCs w:val="22"/>
        </w:rPr>
        <w:t>国内</w:t>
      </w:r>
      <w:r w:rsidRPr="00C8222B">
        <w:rPr>
          <w:rFonts w:ascii="宋体" w:hAnsi="宋体"/>
          <w:snapToGrid w:val="0"/>
          <w:spacing w:val="8"/>
          <w:sz w:val="22"/>
          <w:szCs w:val="22"/>
        </w:rPr>
        <w:t>公开比选</w:t>
      </w:r>
      <w:r w:rsidRPr="00C8222B">
        <w:rPr>
          <w:rFonts w:ascii="宋体" w:hAnsi="宋体" w:hint="eastAsia"/>
          <w:snapToGrid w:val="0"/>
          <w:spacing w:val="8"/>
          <w:sz w:val="22"/>
          <w:szCs w:val="22"/>
        </w:rPr>
        <w:t>，欢迎符合要求的参选人对该工程项目进行参选。</w:t>
      </w:r>
    </w:p>
    <w:p w:rsidR="00467B32" w:rsidRPr="00C8222B" w:rsidRDefault="00467B32" w:rsidP="00C8222B">
      <w:pPr>
        <w:spacing w:line="420" w:lineRule="exact"/>
        <w:rPr>
          <w:rFonts w:ascii="宋体" w:hAnsi="宋体"/>
          <w:snapToGrid w:val="0"/>
          <w:spacing w:val="8"/>
          <w:sz w:val="22"/>
          <w:szCs w:val="22"/>
        </w:rPr>
      </w:pPr>
      <w:r w:rsidRPr="00C8222B">
        <w:rPr>
          <w:rFonts w:ascii="宋体" w:hAnsi="宋体"/>
          <w:snapToGrid w:val="0"/>
          <w:spacing w:val="8"/>
          <w:sz w:val="22"/>
          <w:szCs w:val="22"/>
        </w:rPr>
        <w:t>一、</w:t>
      </w:r>
      <w:r w:rsidRPr="00C8222B">
        <w:rPr>
          <w:rFonts w:ascii="宋体" w:hAnsi="宋体" w:hint="eastAsia"/>
          <w:snapToGrid w:val="0"/>
          <w:spacing w:val="8"/>
          <w:sz w:val="22"/>
          <w:szCs w:val="22"/>
        </w:rPr>
        <w:t>工程概况</w:t>
      </w:r>
    </w:p>
    <w:p w:rsidR="00467B32" w:rsidRPr="00C8222B" w:rsidRDefault="00467B32" w:rsidP="00C8222B">
      <w:pPr>
        <w:spacing w:line="420" w:lineRule="exact"/>
        <w:rPr>
          <w:rFonts w:ascii="宋体" w:hAnsi="宋体"/>
          <w:snapToGrid w:val="0"/>
          <w:spacing w:val="8"/>
          <w:sz w:val="22"/>
          <w:szCs w:val="22"/>
        </w:rPr>
      </w:pPr>
      <w:r w:rsidRPr="00C8222B">
        <w:rPr>
          <w:rFonts w:ascii="宋体" w:hAnsi="宋体" w:hint="eastAsia"/>
          <w:snapToGrid w:val="0"/>
          <w:spacing w:val="8"/>
          <w:sz w:val="22"/>
          <w:szCs w:val="22"/>
        </w:rPr>
        <w:t>1</w:t>
      </w:r>
      <w:r w:rsidR="00581C3E" w:rsidRPr="00C8222B">
        <w:rPr>
          <w:rFonts w:ascii="宋体" w:hAnsi="宋体" w:hint="eastAsia"/>
          <w:snapToGrid w:val="0"/>
          <w:spacing w:val="8"/>
          <w:sz w:val="22"/>
          <w:szCs w:val="22"/>
        </w:rPr>
        <w:t>.</w:t>
      </w:r>
      <w:r w:rsidRPr="00C8222B">
        <w:rPr>
          <w:rFonts w:ascii="宋体" w:hAnsi="宋体" w:hint="eastAsia"/>
          <w:snapToGrid w:val="0"/>
          <w:spacing w:val="8"/>
          <w:sz w:val="22"/>
          <w:szCs w:val="22"/>
        </w:rPr>
        <w:t>工程名称：</w:t>
      </w:r>
      <w:r w:rsidR="006A7E4B" w:rsidRPr="006A7E4B">
        <w:rPr>
          <w:color w:val="111111"/>
          <w:sz w:val="22"/>
          <w:szCs w:val="22"/>
        </w:rPr>
        <w:t>热电厂污染源自行监测项目</w:t>
      </w:r>
      <w:r w:rsidR="000632B6" w:rsidRPr="00C8222B">
        <w:rPr>
          <w:rFonts w:ascii="宋体" w:hAnsi="宋体" w:hint="eastAsia"/>
          <w:bCs/>
          <w:sz w:val="22"/>
          <w:szCs w:val="22"/>
        </w:rPr>
        <w:t>。</w:t>
      </w:r>
    </w:p>
    <w:p w:rsidR="00467B32" w:rsidRPr="00C8222B" w:rsidRDefault="00467B32" w:rsidP="00C8222B">
      <w:pPr>
        <w:spacing w:line="420" w:lineRule="exact"/>
        <w:rPr>
          <w:rFonts w:ascii="宋体" w:hAnsi="宋体"/>
          <w:snapToGrid w:val="0"/>
          <w:spacing w:val="8"/>
          <w:sz w:val="22"/>
          <w:szCs w:val="22"/>
          <w:u w:val="single"/>
        </w:rPr>
      </w:pPr>
      <w:r w:rsidRPr="00C8222B">
        <w:rPr>
          <w:rFonts w:ascii="宋体" w:hAnsi="宋体" w:hint="eastAsia"/>
          <w:snapToGrid w:val="0"/>
          <w:spacing w:val="8"/>
          <w:sz w:val="22"/>
          <w:szCs w:val="22"/>
        </w:rPr>
        <w:t>2</w:t>
      </w:r>
      <w:r w:rsidR="00581C3E" w:rsidRPr="00C8222B">
        <w:rPr>
          <w:rFonts w:ascii="宋体" w:hAnsi="宋体" w:hint="eastAsia"/>
          <w:snapToGrid w:val="0"/>
          <w:spacing w:val="8"/>
          <w:sz w:val="22"/>
          <w:szCs w:val="22"/>
        </w:rPr>
        <w:t>.</w:t>
      </w:r>
      <w:r w:rsidRPr="00C8222B">
        <w:rPr>
          <w:rFonts w:ascii="宋体" w:hAnsi="宋体" w:hint="eastAsia"/>
          <w:snapToGrid w:val="0"/>
          <w:spacing w:val="8"/>
          <w:sz w:val="22"/>
          <w:szCs w:val="22"/>
        </w:rPr>
        <w:t>工程地点：</w:t>
      </w:r>
      <w:r w:rsidRPr="00C8222B">
        <w:rPr>
          <w:rFonts w:ascii="宋体" w:hAnsi="宋体"/>
          <w:snapToGrid w:val="0"/>
          <w:spacing w:val="8"/>
          <w:sz w:val="22"/>
          <w:szCs w:val="22"/>
        </w:rPr>
        <w:t>福建省漳州市古雷港经济开发区</w:t>
      </w:r>
      <w:r w:rsidR="00211B62" w:rsidRPr="00C8222B">
        <w:rPr>
          <w:rFonts w:ascii="宋体" w:hAnsi="宋体" w:hint="eastAsia"/>
          <w:snapToGrid w:val="0"/>
          <w:spacing w:val="8"/>
          <w:sz w:val="22"/>
          <w:szCs w:val="22"/>
        </w:rPr>
        <w:t>腾龙路84号</w:t>
      </w:r>
      <w:r w:rsidR="000632B6" w:rsidRPr="00C8222B">
        <w:rPr>
          <w:rFonts w:ascii="宋体" w:hAnsi="宋体" w:hint="eastAsia"/>
          <w:snapToGrid w:val="0"/>
          <w:spacing w:val="8"/>
          <w:sz w:val="22"/>
          <w:szCs w:val="22"/>
        </w:rPr>
        <w:t>。</w:t>
      </w:r>
    </w:p>
    <w:p w:rsidR="00467B32" w:rsidRPr="00C8222B" w:rsidRDefault="00467B32" w:rsidP="00C8222B">
      <w:pPr>
        <w:spacing w:line="420" w:lineRule="exact"/>
        <w:rPr>
          <w:rFonts w:ascii="宋体" w:hAnsi="宋体"/>
          <w:snapToGrid w:val="0"/>
          <w:spacing w:val="8"/>
          <w:sz w:val="22"/>
          <w:szCs w:val="22"/>
        </w:rPr>
      </w:pPr>
      <w:r w:rsidRPr="00C8222B">
        <w:rPr>
          <w:rFonts w:ascii="宋体" w:hAnsi="宋体" w:hint="eastAsia"/>
          <w:snapToGrid w:val="0"/>
          <w:spacing w:val="8"/>
          <w:sz w:val="22"/>
          <w:szCs w:val="22"/>
        </w:rPr>
        <w:t>3</w:t>
      </w:r>
      <w:r w:rsidR="00581C3E" w:rsidRPr="00C8222B">
        <w:rPr>
          <w:rFonts w:ascii="宋体" w:hAnsi="宋体" w:hint="eastAsia"/>
          <w:snapToGrid w:val="0"/>
          <w:spacing w:val="8"/>
          <w:sz w:val="22"/>
          <w:szCs w:val="22"/>
        </w:rPr>
        <w:t>.发包范围及要求</w:t>
      </w:r>
      <w:r w:rsidRPr="00C8222B">
        <w:rPr>
          <w:rFonts w:ascii="宋体" w:hAnsi="宋体" w:hint="eastAsia"/>
          <w:snapToGrid w:val="0"/>
          <w:spacing w:val="8"/>
          <w:sz w:val="22"/>
          <w:szCs w:val="22"/>
        </w:rPr>
        <w:t>详见</w:t>
      </w:r>
      <w:r w:rsidR="00581C3E" w:rsidRPr="00C8222B">
        <w:rPr>
          <w:rFonts w:ascii="宋体" w:hAnsi="宋体" w:hint="eastAsia"/>
          <w:snapToGrid w:val="0"/>
          <w:spacing w:val="8"/>
          <w:sz w:val="22"/>
          <w:szCs w:val="22"/>
        </w:rPr>
        <w:t>：</w:t>
      </w:r>
      <w:r w:rsidRPr="00C8222B">
        <w:rPr>
          <w:rFonts w:ascii="宋体" w:hAnsi="宋体" w:hint="eastAsia"/>
          <w:snapToGrid w:val="0"/>
          <w:spacing w:val="8"/>
          <w:sz w:val="22"/>
          <w:szCs w:val="22"/>
        </w:rPr>
        <w:t>附件</w:t>
      </w:r>
      <w:r w:rsidR="00581C3E" w:rsidRPr="00C8222B">
        <w:rPr>
          <w:rFonts w:ascii="宋体" w:hAnsi="宋体" w:hint="eastAsia"/>
          <w:snapToGrid w:val="0"/>
          <w:spacing w:val="8"/>
          <w:sz w:val="22"/>
          <w:szCs w:val="22"/>
        </w:rPr>
        <w:t>二</w:t>
      </w:r>
      <w:r w:rsidR="00993861" w:rsidRPr="00C8222B">
        <w:rPr>
          <w:rFonts w:ascii="宋体" w:hAnsi="宋体" w:hint="eastAsia"/>
          <w:snapToGrid w:val="0"/>
          <w:spacing w:val="8"/>
          <w:sz w:val="22"/>
          <w:szCs w:val="22"/>
        </w:rPr>
        <w:t>“</w:t>
      </w:r>
      <w:r w:rsidR="006A7E4B" w:rsidRPr="006A7E4B">
        <w:rPr>
          <w:color w:val="111111"/>
          <w:sz w:val="22"/>
          <w:szCs w:val="22"/>
        </w:rPr>
        <w:t>热电厂污染源自行监测项目</w:t>
      </w:r>
      <w:r w:rsidR="00D11D14" w:rsidRPr="00C8222B">
        <w:rPr>
          <w:rFonts w:ascii="宋体" w:hAnsi="宋体" w:hint="eastAsia"/>
          <w:bCs/>
          <w:sz w:val="22"/>
          <w:szCs w:val="22"/>
        </w:rPr>
        <w:t>发包方案</w:t>
      </w:r>
      <w:r w:rsidRPr="00C8222B">
        <w:rPr>
          <w:rFonts w:ascii="宋体" w:hAnsi="宋体" w:hint="eastAsia"/>
          <w:snapToGrid w:val="0"/>
          <w:spacing w:val="8"/>
          <w:sz w:val="22"/>
          <w:szCs w:val="22"/>
        </w:rPr>
        <w:t>”。</w:t>
      </w:r>
    </w:p>
    <w:p w:rsidR="00467B32" w:rsidRPr="00C8222B" w:rsidRDefault="00467B32" w:rsidP="00C8222B">
      <w:pPr>
        <w:spacing w:line="420" w:lineRule="exact"/>
        <w:rPr>
          <w:rFonts w:ascii="宋体" w:hAnsi="宋体"/>
          <w:snapToGrid w:val="0"/>
          <w:spacing w:val="8"/>
          <w:sz w:val="22"/>
          <w:szCs w:val="22"/>
        </w:rPr>
      </w:pPr>
      <w:r w:rsidRPr="00C8222B">
        <w:rPr>
          <w:rFonts w:ascii="宋体" w:hAnsi="宋体" w:hint="eastAsia"/>
          <w:snapToGrid w:val="0"/>
          <w:spacing w:val="8"/>
          <w:sz w:val="22"/>
          <w:szCs w:val="22"/>
        </w:rPr>
        <w:t>二、</w:t>
      </w:r>
      <w:r w:rsidRPr="00C8222B">
        <w:rPr>
          <w:rFonts w:ascii="宋体" w:hAnsi="宋体"/>
          <w:snapToGrid w:val="0"/>
          <w:spacing w:val="8"/>
          <w:sz w:val="22"/>
          <w:szCs w:val="22"/>
        </w:rPr>
        <w:t>参选人</w:t>
      </w:r>
      <w:r w:rsidRPr="00C8222B">
        <w:rPr>
          <w:rFonts w:ascii="宋体" w:hAnsi="宋体" w:hint="eastAsia"/>
          <w:snapToGrid w:val="0"/>
          <w:spacing w:val="8"/>
          <w:sz w:val="22"/>
          <w:szCs w:val="22"/>
        </w:rPr>
        <w:t>资格</w:t>
      </w:r>
      <w:r w:rsidRPr="00C8222B">
        <w:rPr>
          <w:rFonts w:ascii="宋体" w:hAnsi="宋体"/>
          <w:snapToGrid w:val="0"/>
          <w:spacing w:val="8"/>
          <w:sz w:val="22"/>
          <w:szCs w:val="22"/>
        </w:rPr>
        <w:t>要求</w:t>
      </w:r>
    </w:p>
    <w:p w:rsidR="00D11D14" w:rsidRPr="00C8222B" w:rsidRDefault="00D11D14" w:rsidP="00C8222B">
      <w:pPr>
        <w:spacing w:line="420" w:lineRule="exact"/>
        <w:rPr>
          <w:rFonts w:ascii="宋体" w:hAnsi="宋体"/>
          <w:sz w:val="22"/>
          <w:szCs w:val="22"/>
        </w:rPr>
      </w:pPr>
      <w:r w:rsidRPr="00C8222B">
        <w:rPr>
          <w:rFonts w:ascii="宋体" w:hAnsi="宋体" w:hint="eastAsia"/>
          <w:snapToGrid w:val="0"/>
          <w:spacing w:val="8"/>
          <w:sz w:val="22"/>
          <w:szCs w:val="22"/>
        </w:rPr>
        <w:t>1.</w:t>
      </w:r>
      <w:r w:rsidRPr="00C8222B">
        <w:rPr>
          <w:rFonts w:ascii="宋体" w:hAnsi="宋体" w:hint="eastAsia"/>
          <w:snapToGrid w:val="0"/>
          <w:sz w:val="22"/>
          <w:szCs w:val="22"/>
        </w:rPr>
        <w:t xml:space="preserve"> 监测单位资质要求：</w:t>
      </w:r>
      <w:r w:rsidR="00B6560B" w:rsidRPr="00C8222B">
        <w:rPr>
          <w:rFonts w:ascii="宋体" w:hAnsi="宋体" w:hint="eastAsia"/>
          <w:sz w:val="22"/>
          <w:szCs w:val="22"/>
        </w:rPr>
        <w:t>检测单位</w:t>
      </w:r>
      <w:r w:rsidRPr="00C8222B">
        <w:rPr>
          <w:rFonts w:ascii="宋体" w:hAnsi="宋体" w:hint="eastAsia"/>
          <w:sz w:val="22"/>
          <w:szCs w:val="22"/>
        </w:rPr>
        <w:t>必须具备近3年在福建省内从事相关项目检测经历，在福建省生态环境厅备案，无劣迹记录。且相关营业执照，资质证明、证书（CMA资质）等文件在有效期内。</w:t>
      </w:r>
    </w:p>
    <w:p w:rsidR="00D11D14" w:rsidRPr="00C8222B" w:rsidRDefault="00D11D14" w:rsidP="00C8222B">
      <w:pPr>
        <w:spacing w:line="420" w:lineRule="exact"/>
        <w:rPr>
          <w:rFonts w:ascii="宋体" w:hAnsi="宋体"/>
          <w:sz w:val="22"/>
          <w:szCs w:val="22"/>
        </w:rPr>
      </w:pPr>
      <w:r w:rsidRPr="00C8222B">
        <w:rPr>
          <w:rFonts w:ascii="宋体" w:hAnsi="宋体" w:hint="eastAsia"/>
          <w:sz w:val="22"/>
          <w:szCs w:val="22"/>
        </w:rPr>
        <w:t>2. 相关监测点位示意图由我方提供如（附件</w:t>
      </w:r>
      <w:r w:rsidR="00054BA3">
        <w:rPr>
          <w:rFonts w:ascii="宋体" w:hAnsi="宋体" w:hint="eastAsia"/>
          <w:sz w:val="22"/>
          <w:szCs w:val="22"/>
        </w:rPr>
        <w:t>四</w:t>
      </w:r>
      <w:r w:rsidR="00623085" w:rsidRPr="00C8222B">
        <w:rPr>
          <w:rFonts w:ascii="宋体" w:hAnsi="宋体" w:hint="eastAsia"/>
          <w:sz w:val="22"/>
          <w:szCs w:val="22"/>
        </w:rPr>
        <w:t>）</w:t>
      </w:r>
      <w:r w:rsidRPr="00C8222B">
        <w:rPr>
          <w:rFonts w:ascii="宋体" w:hAnsi="宋体" w:hint="eastAsia"/>
          <w:sz w:val="22"/>
          <w:szCs w:val="22"/>
        </w:rPr>
        <w:t>无组织监测点位可根据监测时环境风向因素等在区域内作相应调整，厂界噪音监测点位如有不规范情况，承包商应提出建议供甲方参考。</w:t>
      </w:r>
    </w:p>
    <w:p w:rsidR="00D11D14" w:rsidRPr="00C8222B" w:rsidRDefault="00D11D14" w:rsidP="00C8222B">
      <w:pPr>
        <w:spacing w:line="420" w:lineRule="exact"/>
        <w:rPr>
          <w:rFonts w:ascii="宋体" w:hAnsi="宋体"/>
          <w:sz w:val="22"/>
          <w:szCs w:val="22"/>
        </w:rPr>
      </w:pPr>
      <w:r w:rsidRPr="00C8222B">
        <w:rPr>
          <w:rFonts w:ascii="宋体" w:hAnsi="宋体" w:hint="eastAsia"/>
          <w:sz w:val="22"/>
          <w:szCs w:val="22"/>
        </w:rPr>
        <w:t>3. 承包商需对我方提供的监测项目信息表（附件</w:t>
      </w:r>
      <w:r w:rsidR="00054BA3">
        <w:rPr>
          <w:rFonts w:ascii="宋体" w:hAnsi="宋体" w:hint="eastAsia"/>
          <w:sz w:val="22"/>
          <w:szCs w:val="22"/>
        </w:rPr>
        <w:t>五</w:t>
      </w:r>
      <w:r w:rsidRPr="00C8222B">
        <w:rPr>
          <w:rFonts w:ascii="宋体" w:hAnsi="宋体" w:hint="eastAsia"/>
          <w:sz w:val="22"/>
          <w:szCs w:val="22"/>
        </w:rPr>
        <w:t>）进行填报完善，以便我方上报环保平台。</w:t>
      </w:r>
    </w:p>
    <w:p w:rsidR="008A5E79" w:rsidRDefault="00D11D14" w:rsidP="00C8222B">
      <w:pPr>
        <w:spacing w:line="420" w:lineRule="exact"/>
        <w:rPr>
          <w:rFonts w:ascii="宋体" w:hAnsi="宋体"/>
          <w:snapToGrid w:val="0"/>
          <w:spacing w:val="8"/>
          <w:sz w:val="22"/>
          <w:szCs w:val="22"/>
        </w:rPr>
      </w:pPr>
      <w:r w:rsidRPr="00C8222B">
        <w:rPr>
          <w:rFonts w:ascii="宋体" w:hAnsi="宋体" w:hint="eastAsia"/>
          <w:snapToGrid w:val="0"/>
          <w:spacing w:val="8"/>
          <w:sz w:val="22"/>
          <w:szCs w:val="22"/>
        </w:rPr>
        <w:t>4.</w:t>
      </w:r>
      <w:r w:rsidR="00467B32" w:rsidRPr="00C8222B">
        <w:rPr>
          <w:rFonts w:ascii="宋体" w:hAnsi="宋体" w:hint="eastAsia"/>
          <w:snapToGrid w:val="0"/>
          <w:spacing w:val="8"/>
          <w:sz w:val="22"/>
          <w:szCs w:val="22"/>
        </w:rPr>
        <w:t>本项目不接受联合体参选，不许非法分包、杜绝转包。</w:t>
      </w:r>
    </w:p>
    <w:p w:rsidR="00054BA3" w:rsidRPr="00C8222B" w:rsidRDefault="00054BA3" w:rsidP="00C8222B">
      <w:pPr>
        <w:spacing w:line="420" w:lineRule="exact"/>
        <w:rPr>
          <w:rFonts w:ascii="宋体" w:hAnsi="宋体"/>
          <w:snapToGrid w:val="0"/>
          <w:spacing w:val="8"/>
          <w:sz w:val="22"/>
          <w:szCs w:val="22"/>
        </w:rPr>
      </w:pPr>
      <w:r>
        <w:rPr>
          <w:rFonts w:ascii="宋体" w:hAnsi="宋体" w:hint="eastAsia"/>
          <w:snapToGrid w:val="0"/>
          <w:spacing w:val="8"/>
          <w:sz w:val="22"/>
          <w:szCs w:val="22"/>
        </w:rPr>
        <w:t>三、</w:t>
      </w:r>
      <w:r w:rsidRPr="00C8222B">
        <w:rPr>
          <w:rFonts w:ascii="宋体" w:hAnsi="宋体" w:hint="eastAsia"/>
          <w:snapToGrid w:val="0"/>
          <w:spacing w:val="8"/>
          <w:sz w:val="22"/>
          <w:szCs w:val="22"/>
        </w:rPr>
        <w:t>合同期限：二年。</w:t>
      </w:r>
    </w:p>
    <w:p w:rsidR="00D11D14" w:rsidRPr="00C8222B" w:rsidRDefault="00054BA3" w:rsidP="00C8222B">
      <w:pPr>
        <w:spacing w:line="420" w:lineRule="exact"/>
        <w:rPr>
          <w:rFonts w:ascii="宋体" w:hAnsi="宋体" w:cs="宋体"/>
          <w:color w:val="000000" w:themeColor="text1"/>
          <w:sz w:val="22"/>
          <w:szCs w:val="22"/>
        </w:rPr>
      </w:pPr>
      <w:r>
        <w:rPr>
          <w:rFonts w:ascii="宋体" w:hAnsi="宋体" w:cs="宋体" w:hint="eastAsia"/>
          <w:color w:val="000000" w:themeColor="text1"/>
          <w:sz w:val="22"/>
          <w:szCs w:val="22"/>
        </w:rPr>
        <w:t>四</w:t>
      </w:r>
      <w:r w:rsidR="003D4E1C" w:rsidRPr="00C8222B">
        <w:rPr>
          <w:rFonts w:ascii="宋体" w:hAnsi="宋体" w:cs="宋体" w:hint="eastAsia"/>
          <w:color w:val="000000" w:themeColor="text1"/>
          <w:sz w:val="22"/>
          <w:szCs w:val="22"/>
        </w:rPr>
        <w:t>、</w:t>
      </w:r>
      <w:r w:rsidR="00D11D14" w:rsidRPr="00C8222B">
        <w:rPr>
          <w:rFonts w:ascii="宋体" w:hAnsi="宋体" w:cs="宋体" w:hint="eastAsia"/>
          <w:color w:val="000000" w:themeColor="text1"/>
          <w:sz w:val="22"/>
          <w:szCs w:val="22"/>
        </w:rPr>
        <w:t>结算方式：</w:t>
      </w:r>
      <w:r w:rsidR="00D330F0" w:rsidRPr="00C8222B">
        <w:rPr>
          <w:rFonts w:ascii="宋体" w:hAnsi="宋体" w:cs="宋体" w:hint="eastAsia"/>
          <w:color w:val="000000" w:themeColor="text1"/>
          <w:sz w:val="22"/>
          <w:szCs w:val="22"/>
        </w:rPr>
        <w:t>季结（按合同单价*检测数量据实结算）。</w:t>
      </w:r>
    </w:p>
    <w:p w:rsidR="00467B32" w:rsidRPr="00C8222B" w:rsidRDefault="00054BA3" w:rsidP="006507DA">
      <w:pPr>
        <w:spacing w:line="420" w:lineRule="exact"/>
        <w:ind w:left="472" w:hangingChars="200" w:hanging="472"/>
        <w:rPr>
          <w:rFonts w:ascii="宋体" w:hAnsi="宋体"/>
          <w:sz w:val="22"/>
          <w:szCs w:val="22"/>
          <w:u w:val="single"/>
        </w:rPr>
      </w:pPr>
      <w:r>
        <w:rPr>
          <w:rFonts w:ascii="宋体" w:hAnsi="宋体" w:hint="eastAsia"/>
          <w:snapToGrid w:val="0"/>
          <w:spacing w:val="8"/>
          <w:sz w:val="22"/>
          <w:szCs w:val="22"/>
        </w:rPr>
        <w:t>五</w:t>
      </w:r>
      <w:r w:rsidR="00467B32" w:rsidRPr="00C8222B">
        <w:rPr>
          <w:rFonts w:ascii="宋体" w:hAnsi="宋体" w:hint="eastAsia"/>
          <w:snapToGrid w:val="0"/>
          <w:spacing w:val="8"/>
          <w:sz w:val="22"/>
          <w:szCs w:val="22"/>
        </w:rPr>
        <w:t>、参选文件递交的截止时间(以比选人收到参选文件的时间为准)：</w:t>
      </w:r>
      <w:r w:rsidR="00A02130" w:rsidRPr="00C8222B">
        <w:rPr>
          <w:rFonts w:ascii="宋体" w:hAnsi="宋体" w:hint="eastAsia"/>
          <w:sz w:val="22"/>
          <w:szCs w:val="22"/>
          <w:u w:val="single"/>
        </w:rPr>
        <w:t>2020</w:t>
      </w:r>
      <w:r w:rsidR="00467B32" w:rsidRPr="00C8222B">
        <w:rPr>
          <w:rFonts w:ascii="宋体" w:hAnsi="宋体" w:hint="eastAsia"/>
          <w:sz w:val="22"/>
          <w:szCs w:val="22"/>
        </w:rPr>
        <w:t>年</w:t>
      </w:r>
      <w:r w:rsidR="006507DA">
        <w:rPr>
          <w:rFonts w:ascii="宋体" w:hAnsi="宋体" w:hint="eastAsia"/>
          <w:sz w:val="22"/>
          <w:szCs w:val="22"/>
          <w:u w:val="single"/>
        </w:rPr>
        <w:t>2</w:t>
      </w:r>
      <w:r w:rsidR="00467B32" w:rsidRPr="00C8222B">
        <w:rPr>
          <w:rFonts w:ascii="宋体" w:hAnsi="宋体" w:hint="eastAsia"/>
          <w:sz w:val="22"/>
          <w:szCs w:val="22"/>
        </w:rPr>
        <w:t>月</w:t>
      </w:r>
      <w:r w:rsidR="006507DA">
        <w:rPr>
          <w:rFonts w:ascii="宋体" w:hAnsi="宋体" w:hint="eastAsia"/>
          <w:sz w:val="22"/>
          <w:szCs w:val="22"/>
          <w:u w:val="single"/>
        </w:rPr>
        <w:t>5</w:t>
      </w:r>
      <w:r w:rsidR="006507DA" w:rsidRPr="0071163D">
        <w:rPr>
          <w:rFonts w:ascii="宋体" w:hAnsi="宋体" w:hint="eastAsia"/>
        </w:rPr>
        <w:t>日</w:t>
      </w:r>
      <w:r w:rsidR="00C8222B" w:rsidRPr="006507DA">
        <w:rPr>
          <w:rFonts w:ascii="宋体" w:hAnsi="宋体" w:hint="eastAsia"/>
          <w:sz w:val="22"/>
          <w:szCs w:val="22"/>
        </w:rPr>
        <w:t>下</w:t>
      </w:r>
      <w:r w:rsidR="00467B32" w:rsidRPr="00C8222B">
        <w:rPr>
          <w:rFonts w:ascii="宋体" w:hAnsi="宋体" w:hint="eastAsia"/>
          <w:sz w:val="22"/>
          <w:szCs w:val="22"/>
        </w:rPr>
        <w:t>午</w:t>
      </w:r>
      <w:r w:rsidR="00F13D2A" w:rsidRPr="00C8222B">
        <w:rPr>
          <w:rFonts w:ascii="宋体" w:hAnsi="宋体" w:hint="eastAsia"/>
          <w:sz w:val="22"/>
          <w:szCs w:val="22"/>
        </w:rPr>
        <w:t>17</w:t>
      </w:r>
      <w:r w:rsidR="00467B32" w:rsidRPr="00C8222B">
        <w:rPr>
          <w:rFonts w:ascii="宋体" w:hAnsi="宋体" w:hint="eastAsia"/>
          <w:sz w:val="22"/>
          <w:szCs w:val="22"/>
        </w:rPr>
        <w:t>时</w:t>
      </w:r>
      <w:r w:rsidR="00F13D2A" w:rsidRPr="00C8222B">
        <w:rPr>
          <w:rFonts w:ascii="宋体" w:hAnsi="宋体" w:hint="eastAsia"/>
          <w:sz w:val="22"/>
          <w:szCs w:val="22"/>
        </w:rPr>
        <w:t>30</w:t>
      </w:r>
      <w:r w:rsidR="00467B32" w:rsidRPr="00C8222B">
        <w:rPr>
          <w:rFonts w:ascii="宋体" w:hAnsi="宋体" w:hint="eastAsia"/>
          <w:sz w:val="22"/>
          <w:szCs w:val="22"/>
        </w:rPr>
        <w:t>分</w:t>
      </w:r>
      <w:r w:rsidR="00467B32" w:rsidRPr="00C8222B">
        <w:rPr>
          <w:rFonts w:ascii="宋体" w:hAnsi="宋体" w:hint="eastAsia"/>
          <w:snapToGrid w:val="0"/>
          <w:spacing w:val="8"/>
          <w:sz w:val="22"/>
          <w:szCs w:val="22"/>
        </w:rPr>
        <w:t>。</w:t>
      </w:r>
    </w:p>
    <w:p w:rsidR="006F5DC3" w:rsidRPr="00C8222B" w:rsidRDefault="00E67FF9" w:rsidP="00C8222B">
      <w:pPr>
        <w:spacing w:line="420" w:lineRule="exact"/>
        <w:rPr>
          <w:rFonts w:ascii="宋体" w:hAnsi="宋体"/>
          <w:snapToGrid w:val="0"/>
          <w:spacing w:val="8"/>
          <w:sz w:val="22"/>
          <w:szCs w:val="22"/>
        </w:rPr>
      </w:pPr>
      <w:r w:rsidRPr="00C8222B">
        <w:rPr>
          <w:rFonts w:ascii="宋体" w:hAnsi="宋体" w:hint="eastAsia"/>
          <w:snapToGrid w:val="0"/>
          <w:spacing w:val="8"/>
          <w:sz w:val="22"/>
          <w:szCs w:val="22"/>
        </w:rPr>
        <w:t>六</w:t>
      </w:r>
      <w:r w:rsidR="00581C3E" w:rsidRPr="00C8222B">
        <w:rPr>
          <w:rFonts w:ascii="宋体" w:hAnsi="宋体" w:hint="eastAsia"/>
          <w:snapToGrid w:val="0"/>
          <w:spacing w:val="8"/>
          <w:sz w:val="22"/>
          <w:szCs w:val="22"/>
        </w:rPr>
        <w:t>、</w:t>
      </w:r>
      <w:r w:rsidR="006F5DC3" w:rsidRPr="00C8222B">
        <w:rPr>
          <w:rFonts w:ascii="宋体" w:hAnsi="宋体" w:hint="eastAsia"/>
          <w:snapToGrid w:val="0"/>
          <w:spacing w:val="8"/>
          <w:sz w:val="22"/>
          <w:szCs w:val="22"/>
        </w:rPr>
        <w:t>本自主比选采用</w:t>
      </w:r>
      <w:r w:rsidR="006F5DC3" w:rsidRPr="00C8222B">
        <w:rPr>
          <w:rFonts w:ascii="宋体" w:hAnsi="宋体" w:hint="eastAsia"/>
          <w:color w:val="333333"/>
          <w:sz w:val="22"/>
          <w:szCs w:val="22"/>
          <w:u w:val="single"/>
        </w:rPr>
        <w:t>最低价评标法</w:t>
      </w:r>
      <w:r w:rsidR="006F5DC3" w:rsidRPr="00C8222B">
        <w:rPr>
          <w:rFonts w:ascii="宋体" w:hAnsi="宋体" w:hint="eastAsia"/>
          <w:snapToGrid w:val="0"/>
          <w:spacing w:val="8"/>
          <w:sz w:val="22"/>
          <w:szCs w:val="22"/>
        </w:rPr>
        <w:t>。</w:t>
      </w:r>
    </w:p>
    <w:p w:rsidR="006F5DC3" w:rsidRPr="00C8222B" w:rsidRDefault="006F5DC3" w:rsidP="00C8222B">
      <w:pPr>
        <w:spacing w:line="420" w:lineRule="exact"/>
        <w:ind w:firstLineChars="200" w:firstLine="472"/>
        <w:rPr>
          <w:rFonts w:ascii="宋体" w:hAnsi="宋体"/>
          <w:snapToGrid w:val="0"/>
          <w:spacing w:val="8"/>
          <w:sz w:val="22"/>
          <w:szCs w:val="22"/>
        </w:rPr>
      </w:pPr>
      <w:r w:rsidRPr="00C8222B">
        <w:rPr>
          <w:rFonts w:ascii="宋体" w:hAnsi="宋体" w:hint="eastAsia"/>
          <w:snapToGrid w:val="0"/>
          <w:spacing w:val="8"/>
          <w:sz w:val="22"/>
          <w:szCs w:val="22"/>
        </w:rPr>
        <w:t>福建福海创石油化工有限公司承诺本次自主比选不存在任何障碍，保证本公告的内容不存在任何重大遗漏、虚假陈述或严重误导，并对其内容的真实性、完整性和有效性负责。</w:t>
      </w:r>
    </w:p>
    <w:p w:rsidR="006F5DC3" w:rsidRPr="00C8222B" w:rsidRDefault="006F5DC3" w:rsidP="00C8222B">
      <w:pPr>
        <w:spacing w:line="420" w:lineRule="exact"/>
        <w:ind w:firstLineChars="200" w:firstLine="472"/>
        <w:rPr>
          <w:rFonts w:ascii="宋体" w:hAnsi="宋体"/>
          <w:sz w:val="22"/>
          <w:szCs w:val="22"/>
        </w:rPr>
      </w:pPr>
      <w:r w:rsidRPr="00C8222B">
        <w:rPr>
          <w:rFonts w:ascii="宋体" w:hAnsi="宋体" w:hint="eastAsia"/>
          <w:snapToGrid w:val="0"/>
          <w:spacing w:val="8"/>
          <w:sz w:val="22"/>
          <w:szCs w:val="22"/>
        </w:rPr>
        <w:t>为了“公开、公平、公正、透明”，引导参选人进行正确参选，特制定本规定文件。</w:t>
      </w:r>
    </w:p>
    <w:p w:rsidR="006F5DC3" w:rsidRPr="00C8222B" w:rsidRDefault="006F5DC3" w:rsidP="00C8222B">
      <w:pPr>
        <w:spacing w:line="420" w:lineRule="exact"/>
        <w:rPr>
          <w:rFonts w:ascii="宋体" w:hAnsi="宋体"/>
          <w:sz w:val="22"/>
          <w:szCs w:val="22"/>
        </w:rPr>
      </w:pPr>
      <w:r w:rsidRPr="00C8222B">
        <w:rPr>
          <w:rFonts w:ascii="宋体" w:hAnsi="宋体" w:hint="eastAsia"/>
          <w:sz w:val="22"/>
          <w:szCs w:val="22"/>
        </w:rPr>
        <w:t>商务联系人：陈玉冰   电话：0596-6311839</w:t>
      </w:r>
    </w:p>
    <w:p w:rsidR="006F5DC3" w:rsidRPr="00C8222B" w:rsidRDefault="006F5DC3" w:rsidP="00C8222B">
      <w:pPr>
        <w:spacing w:line="420" w:lineRule="exact"/>
        <w:rPr>
          <w:rFonts w:ascii="宋体" w:hAnsi="宋体"/>
          <w:color w:val="000000" w:themeColor="text1"/>
          <w:sz w:val="22"/>
          <w:szCs w:val="22"/>
        </w:rPr>
      </w:pPr>
      <w:r w:rsidRPr="00C8222B">
        <w:rPr>
          <w:rFonts w:ascii="宋体" w:hAnsi="宋体" w:hint="eastAsia"/>
          <w:sz w:val="22"/>
          <w:szCs w:val="22"/>
        </w:rPr>
        <w:t>技术联系人：</w:t>
      </w:r>
      <w:r w:rsidR="00B6560B" w:rsidRPr="00C8222B">
        <w:rPr>
          <w:rFonts w:ascii="宋体" w:hAnsi="宋体" w:cs="宋体" w:hint="eastAsia"/>
          <w:color w:val="000000" w:themeColor="text1"/>
          <w:sz w:val="22"/>
          <w:szCs w:val="22"/>
        </w:rPr>
        <w:t>许冬冰   电话：15960685990</w:t>
      </w:r>
    </w:p>
    <w:p w:rsidR="006F5DC3" w:rsidRPr="00C8222B" w:rsidRDefault="006F5DC3" w:rsidP="00C8222B">
      <w:pPr>
        <w:spacing w:line="420" w:lineRule="exact"/>
        <w:rPr>
          <w:rFonts w:ascii="宋体" w:hAnsi="宋体"/>
          <w:sz w:val="22"/>
          <w:szCs w:val="22"/>
        </w:rPr>
      </w:pPr>
      <w:r w:rsidRPr="00C8222B">
        <w:rPr>
          <w:rFonts w:ascii="宋体" w:hAnsi="宋体" w:hint="eastAsia"/>
          <w:sz w:val="22"/>
          <w:szCs w:val="22"/>
        </w:rPr>
        <w:t>联系地址：漳州市漳浦县杜浔镇杜昌路9号（福海创办公楼二楼，企管部）</w:t>
      </w:r>
    </w:p>
    <w:p w:rsidR="006F5DC3" w:rsidRPr="00C8222B" w:rsidRDefault="006F5DC3" w:rsidP="00C8222B">
      <w:pPr>
        <w:spacing w:line="420" w:lineRule="exact"/>
        <w:rPr>
          <w:rFonts w:ascii="宋体" w:hAnsi="宋体"/>
          <w:sz w:val="22"/>
          <w:szCs w:val="22"/>
        </w:rPr>
      </w:pPr>
      <w:r w:rsidRPr="00C8222B">
        <w:rPr>
          <w:rFonts w:ascii="宋体" w:hAnsi="宋体" w:hint="eastAsia"/>
          <w:sz w:val="22"/>
          <w:szCs w:val="22"/>
        </w:rPr>
        <w:t>邮    编：363216</w:t>
      </w:r>
    </w:p>
    <w:p w:rsidR="00A856FF" w:rsidRPr="00C8222B" w:rsidRDefault="00907672" w:rsidP="00C8222B">
      <w:pPr>
        <w:spacing w:line="420" w:lineRule="exact"/>
        <w:jc w:val="right"/>
        <w:rPr>
          <w:rFonts w:ascii="宋体" w:hAnsi="宋体"/>
          <w:snapToGrid w:val="0"/>
          <w:spacing w:val="8"/>
          <w:sz w:val="22"/>
          <w:szCs w:val="22"/>
        </w:rPr>
      </w:pPr>
      <w:r w:rsidRPr="00C8222B">
        <w:rPr>
          <w:rFonts w:ascii="宋体" w:hAnsi="宋体" w:hint="eastAsia"/>
          <w:snapToGrid w:val="0"/>
          <w:spacing w:val="8"/>
          <w:sz w:val="22"/>
          <w:szCs w:val="22"/>
        </w:rPr>
        <w:t>福建福海创石油化工有限公司</w:t>
      </w:r>
    </w:p>
    <w:p w:rsidR="0076426E" w:rsidRPr="00C8222B" w:rsidRDefault="00B6560B" w:rsidP="00C8222B">
      <w:pPr>
        <w:spacing w:line="420" w:lineRule="exact"/>
        <w:ind w:right="440"/>
        <w:jc w:val="right"/>
        <w:rPr>
          <w:rFonts w:ascii="宋体" w:hAnsi="宋体"/>
          <w:sz w:val="22"/>
          <w:szCs w:val="22"/>
        </w:rPr>
      </w:pPr>
      <w:r w:rsidRPr="00C8222B">
        <w:rPr>
          <w:rFonts w:ascii="宋体" w:hAnsi="宋体" w:hint="eastAsia"/>
          <w:sz w:val="22"/>
          <w:szCs w:val="22"/>
        </w:rPr>
        <w:t xml:space="preserve">                         2020年1月</w:t>
      </w:r>
      <w:r w:rsidR="0071163D">
        <w:rPr>
          <w:rFonts w:ascii="宋体" w:hAnsi="宋体" w:hint="eastAsia"/>
          <w:sz w:val="22"/>
          <w:szCs w:val="22"/>
        </w:rPr>
        <w:t>15</w:t>
      </w:r>
      <w:r w:rsidR="00054BA3">
        <w:rPr>
          <w:rFonts w:ascii="宋体" w:hAnsi="宋体" w:hint="eastAsia"/>
          <w:sz w:val="22"/>
          <w:szCs w:val="22"/>
        </w:rPr>
        <w:t>日</w:t>
      </w:r>
    </w:p>
    <w:p w:rsidR="00363548" w:rsidRPr="00467B32" w:rsidRDefault="00363548" w:rsidP="00467B32">
      <w:pPr>
        <w:spacing w:line="360" w:lineRule="auto"/>
        <w:jc w:val="right"/>
        <w:rPr>
          <w:rFonts w:ascii="宋体" w:hAnsi="宋体"/>
          <w:sz w:val="21"/>
          <w:szCs w:val="21"/>
        </w:rPr>
      </w:pPr>
    </w:p>
    <w:p w:rsidR="00C8222B" w:rsidRDefault="00C8222B" w:rsidP="008A21D8">
      <w:pPr>
        <w:spacing w:line="324" w:lineRule="auto"/>
        <w:ind w:firstLineChars="1190" w:firstLine="3345"/>
        <w:rPr>
          <w:rFonts w:ascii="宋体" w:hAnsi="宋体" w:cs="宋体"/>
          <w:b/>
          <w:sz w:val="28"/>
          <w:szCs w:val="28"/>
        </w:rPr>
      </w:pPr>
    </w:p>
    <w:p w:rsidR="008A21D8" w:rsidRDefault="008A21D8" w:rsidP="008A21D8">
      <w:pPr>
        <w:spacing w:line="324" w:lineRule="auto"/>
        <w:ind w:firstLineChars="1190" w:firstLine="3345"/>
        <w:rPr>
          <w:rFonts w:ascii="宋体" w:hAnsi="宋体" w:cs="宋体"/>
          <w:b/>
          <w:sz w:val="28"/>
          <w:szCs w:val="28"/>
        </w:rPr>
      </w:pPr>
      <w:r>
        <w:rPr>
          <w:rFonts w:ascii="宋体" w:hAnsi="宋体" w:cs="宋体" w:hint="eastAsia"/>
          <w:b/>
          <w:sz w:val="28"/>
          <w:szCs w:val="28"/>
        </w:rPr>
        <w:lastRenderedPageBreak/>
        <w:t>第二章   比选须知</w:t>
      </w:r>
    </w:p>
    <w:p w:rsidR="008A21D8" w:rsidRPr="00922CEC" w:rsidRDefault="008A21D8" w:rsidP="00922CEC">
      <w:pPr>
        <w:numPr>
          <w:ilvl w:val="0"/>
          <w:numId w:val="3"/>
        </w:numPr>
        <w:autoSpaceDE w:val="0"/>
        <w:autoSpaceDN w:val="0"/>
        <w:adjustRightInd/>
        <w:spacing w:line="440" w:lineRule="exact"/>
        <w:textAlignment w:val="auto"/>
        <w:rPr>
          <w:rFonts w:ascii="宋体" w:hAnsi="宋体"/>
          <w:b/>
          <w:sz w:val="22"/>
          <w:szCs w:val="22"/>
        </w:rPr>
      </w:pPr>
      <w:r w:rsidRPr="00922CEC">
        <w:rPr>
          <w:rFonts w:ascii="宋体" w:hAnsi="宋体" w:hint="eastAsia"/>
          <w:b/>
          <w:sz w:val="22"/>
          <w:szCs w:val="22"/>
        </w:rPr>
        <w:t>比选范围</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1.福建福海创石油化工有限公司</w:t>
      </w:r>
      <w:r w:rsidRPr="00922CEC">
        <w:rPr>
          <w:rFonts w:ascii="宋体" w:hAnsi="宋体" w:hint="eastAsia"/>
          <w:bCs/>
          <w:sz w:val="22"/>
          <w:szCs w:val="22"/>
        </w:rPr>
        <w:t>芳烃热电厂染源自行监测项目</w:t>
      </w:r>
      <w:r w:rsidRPr="00922CEC">
        <w:rPr>
          <w:rFonts w:ascii="宋体" w:hAnsi="宋体" w:hint="eastAsia"/>
          <w:sz w:val="22"/>
          <w:szCs w:val="22"/>
        </w:rPr>
        <w:t>。</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2.本次的项目签约时间为自合同生效起。</w:t>
      </w:r>
    </w:p>
    <w:p w:rsidR="008A21D8" w:rsidRPr="00922CEC" w:rsidRDefault="008A21D8" w:rsidP="00922CEC">
      <w:pPr>
        <w:numPr>
          <w:ilvl w:val="0"/>
          <w:numId w:val="3"/>
        </w:numPr>
        <w:autoSpaceDE w:val="0"/>
        <w:autoSpaceDN w:val="0"/>
        <w:adjustRightInd/>
        <w:spacing w:line="440" w:lineRule="exact"/>
        <w:textAlignment w:val="auto"/>
        <w:rPr>
          <w:rFonts w:ascii="宋体" w:hAnsi="宋体"/>
          <w:b/>
          <w:sz w:val="22"/>
          <w:szCs w:val="22"/>
        </w:rPr>
      </w:pPr>
      <w:r w:rsidRPr="00922CEC">
        <w:rPr>
          <w:rFonts w:ascii="宋体" w:hAnsi="宋体" w:hint="eastAsia"/>
          <w:b/>
          <w:sz w:val="22"/>
          <w:szCs w:val="22"/>
        </w:rPr>
        <w:t>定义和解释</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1.“比选人”系福建福海创石油化工有限公司，即业主方。</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2.“参选人”系指向比选人报名并接受邀请，领取比选文件，且已经提交或准备提交本次参选文件的法人。</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3.“参选人代表”系指全权代表参选人参加本次比选活动并签署参选文件的人，如果参选人代表不是参选人的法定代表人，须持有《法定代表人授权委托书》详见附件。</w:t>
      </w:r>
    </w:p>
    <w:p w:rsidR="008A21D8" w:rsidRPr="00922CEC" w:rsidRDefault="008A21D8" w:rsidP="00922CEC">
      <w:pPr>
        <w:numPr>
          <w:ilvl w:val="0"/>
          <w:numId w:val="3"/>
        </w:numPr>
        <w:autoSpaceDE w:val="0"/>
        <w:autoSpaceDN w:val="0"/>
        <w:adjustRightInd/>
        <w:spacing w:line="440" w:lineRule="exact"/>
        <w:textAlignment w:val="auto"/>
        <w:rPr>
          <w:rFonts w:ascii="宋体" w:hAnsi="宋体"/>
          <w:b/>
          <w:sz w:val="22"/>
          <w:szCs w:val="22"/>
        </w:rPr>
      </w:pPr>
      <w:r w:rsidRPr="00922CEC">
        <w:rPr>
          <w:rFonts w:ascii="宋体" w:hAnsi="宋体" w:hint="eastAsia"/>
          <w:b/>
          <w:sz w:val="22"/>
          <w:szCs w:val="22"/>
        </w:rPr>
        <w:t>比选文件组成</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 xml:space="preserve">1.比选文件包括下列内容：    </w:t>
      </w:r>
    </w:p>
    <w:p w:rsidR="008A21D8" w:rsidRPr="00922CEC" w:rsidRDefault="008A21D8" w:rsidP="00922CEC">
      <w:pPr>
        <w:spacing w:line="440" w:lineRule="exact"/>
        <w:ind w:firstLineChars="300" w:firstLine="660"/>
        <w:rPr>
          <w:rFonts w:ascii="宋体" w:hAnsi="宋体"/>
          <w:sz w:val="22"/>
          <w:szCs w:val="22"/>
        </w:rPr>
      </w:pPr>
      <w:r w:rsidRPr="00922CEC">
        <w:rPr>
          <w:rFonts w:ascii="宋体" w:hAnsi="宋体" w:hint="eastAsia"/>
          <w:sz w:val="22"/>
          <w:szCs w:val="22"/>
        </w:rPr>
        <w:t>比选公告、比选须知、项目内容、合同书格式、报价单、承诺函等。</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2.比选文件除1中内容外，比选人在比选期间发出的书面文件和其他修改或补充函件，均是比选文件不可分割的组成部分。</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A21D8" w:rsidRPr="00922CEC" w:rsidRDefault="008A21D8" w:rsidP="00922CEC">
      <w:pPr>
        <w:numPr>
          <w:ilvl w:val="0"/>
          <w:numId w:val="3"/>
        </w:numPr>
        <w:autoSpaceDE w:val="0"/>
        <w:autoSpaceDN w:val="0"/>
        <w:adjustRightInd/>
        <w:spacing w:line="440" w:lineRule="exact"/>
        <w:textAlignment w:val="auto"/>
        <w:rPr>
          <w:rFonts w:ascii="宋体" w:hAnsi="宋体"/>
          <w:b/>
          <w:sz w:val="22"/>
          <w:szCs w:val="22"/>
        </w:rPr>
      </w:pPr>
      <w:r w:rsidRPr="00922CEC">
        <w:rPr>
          <w:rFonts w:ascii="宋体" w:hAnsi="宋体" w:hint="eastAsia"/>
          <w:b/>
          <w:sz w:val="22"/>
          <w:szCs w:val="22"/>
        </w:rPr>
        <w:t>比选文件的澄清</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8A21D8" w:rsidRPr="00922CEC" w:rsidRDefault="008A21D8" w:rsidP="00922CEC">
      <w:pPr>
        <w:numPr>
          <w:ilvl w:val="0"/>
          <w:numId w:val="3"/>
        </w:numPr>
        <w:autoSpaceDE w:val="0"/>
        <w:autoSpaceDN w:val="0"/>
        <w:adjustRightInd/>
        <w:spacing w:line="440" w:lineRule="exact"/>
        <w:textAlignment w:val="auto"/>
        <w:rPr>
          <w:rFonts w:ascii="宋体" w:hAnsi="宋体"/>
          <w:b/>
          <w:sz w:val="22"/>
          <w:szCs w:val="22"/>
        </w:rPr>
      </w:pPr>
      <w:r w:rsidRPr="00922CEC">
        <w:rPr>
          <w:rFonts w:ascii="宋体" w:hAnsi="宋体" w:hint="eastAsia"/>
          <w:b/>
          <w:sz w:val="22"/>
          <w:szCs w:val="22"/>
        </w:rPr>
        <w:t>比选文件的修改、补充</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2.为使参选人在准备参选文件时有合理的时间考虑比选文件的修改，比选人可酌情推迟参选截止时间和开评时间，并以书面形式通知已获得比选文件的每一参选人。</w:t>
      </w:r>
    </w:p>
    <w:p w:rsidR="008A21D8" w:rsidRPr="00922CEC" w:rsidRDefault="008A21D8" w:rsidP="00922CEC">
      <w:pPr>
        <w:spacing w:line="440" w:lineRule="exact"/>
        <w:ind w:firstLineChars="200" w:firstLine="440"/>
        <w:rPr>
          <w:rFonts w:ascii="宋体" w:hAnsi="宋体"/>
          <w:sz w:val="22"/>
          <w:szCs w:val="22"/>
        </w:rPr>
      </w:pPr>
      <w:r w:rsidRPr="00922CEC">
        <w:rPr>
          <w:rFonts w:ascii="宋体" w:hAnsi="宋体" w:hint="eastAsia"/>
          <w:sz w:val="22"/>
          <w:szCs w:val="22"/>
        </w:rPr>
        <w:t>3.比选文件的修改书将构成比选文件的一部分，对参选人具有约束作用。</w:t>
      </w:r>
    </w:p>
    <w:p w:rsidR="008A21D8" w:rsidRPr="00922CEC" w:rsidRDefault="008A21D8" w:rsidP="00922CEC">
      <w:pPr>
        <w:numPr>
          <w:ilvl w:val="0"/>
          <w:numId w:val="3"/>
        </w:numPr>
        <w:autoSpaceDE w:val="0"/>
        <w:autoSpaceDN w:val="0"/>
        <w:adjustRightInd/>
        <w:spacing w:line="440" w:lineRule="exact"/>
        <w:textAlignment w:val="auto"/>
        <w:rPr>
          <w:rFonts w:ascii="宋体" w:hAnsi="宋体"/>
          <w:b/>
          <w:sz w:val="22"/>
          <w:szCs w:val="22"/>
        </w:rPr>
      </w:pPr>
      <w:r w:rsidRPr="00922CEC">
        <w:rPr>
          <w:rFonts w:ascii="宋体" w:hAnsi="宋体" w:hint="eastAsia"/>
          <w:b/>
          <w:sz w:val="22"/>
          <w:szCs w:val="22"/>
        </w:rPr>
        <w:lastRenderedPageBreak/>
        <w:t>参选人资格</w:t>
      </w:r>
    </w:p>
    <w:p w:rsidR="008A21D8" w:rsidRPr="008A21D8" w:rsidRDefault="008A21D8" w:rsidP="00922CEC">
      <w:pPr>
        <w:pStyle w:val="ac"/>
        <w:spacing w:line="440" w:lineRule="exact"/>
        <w:ind w:left="720" w:firstLineChars="0" w:firstLine="0"/>
        <w:rPr>
          <w:rFonts w:ascii="宋体" w:hAnsi="宋体"/>
          <w:sz w:val="22"/>
          <w:szCs w:val="22"/>
        </w:rPr>
      </w:pPr>
      <w:r w:rsidRPr="00922CEC">
        <w:rPr>
          <w:rFonts w:ascii="宋体" w:hAnsi="宋体" w:hint="eastAsia"/>
          <w:snapToGrid w:val="0"/>
          <w:spacing w:val="8"/>
          <w:sz w:val="22"/>
          <w:szCs w:val="22"/>
        </w:rPr>
        <w:t>1.</w:t>
      </w:r>
      <w:r w:rsidRPr="00922CEC">
        <w:rPr>
          <w:rFonts w:ascii="宋体" w:hAnsi="宋体" w:hint="eastAsia"/>
          <w:snapToGrid w:val="0"/>
          <w:sz w:val="22"/>
          <w:szCs w:val="22"/>
        </w:rPr>
        <w:t xml:space="preserve"> 监测单位资质要求：</w:t>
      </w:r>
      <w:r w:rsidRPr="00922CEC">
        <w:rPr>
          <w:rFonts w:ascii="宋体" w:hAnsi="宋体" w:hint="eastAsia"/>
          <w:sz w:val="22"/>
          <w:szCs w:val="22"/>
        </w:rPr>
        <w:t>检测单位必须具备近3年在福建省内从事相关项目检测</w:t>
      </w:r>
      <w:r w:rsidRPr="008A21D8">
        <w:rPr>
          <w:rFonts w:ascii="宋体" w:hAnsi="宋体" w:hint="eastAsia"/>
          <w:sz w:val="22"/>
          <w:szCs w:val="22"/>
        </w:rPr>
        <w:t>经历，在福建省生态环境厅备案，无劣迹记录。且相关营业执照，资质证明、证书（CMA资质）等文件在有效期内。</w:t>
      </w:r>
    </w:p>
    <w:p w:rsidR="008A21D8" w:rsidRPr="008A21D8" w:rsidRDefault="008A21D8" w:rsidP="00922CEC">
      <w:pPr>
        <w:pStyle w:val="ac"/>
        <w:spacing w:line="440" w:lineRule="exact"/>
        <w:ind w:left="720" w:firstLineChars="0" w:firstLine="0"/>
        <w:rPr>
          <w:rFonts w:ascii="宋体" w:hAnsi="宋体"/>
          <w:sz w:val="22"/>
          <w:szCs w:val="22"/>
        </w:rPr>
      </w:pPr>
      <w:r w:rsidRPr="008A21D8">
        <w:rPr>
          <w:rFonts w:ascii="宋体" w:hAnsi="宋体" w:hint="eastAsia"/>
          <w:sz w:val="22"/>
          <w:szCs w:val="22"/>
        </w:rPr>
        <w:t>2. 相关监测点位示意图由我方提供如（附件三），无组织监测点位可根据监测时环境风向因素等在区域内作相应调整，厂界噪音监测点位如有不规范情况，承包商应提出建议供甲方参考。</w:t>
      </w:r>
    </w:p>
    <w:p w:rsidR="008A21D8" w:rsidRPr="008A21D8" w:rsidRDefault="008A21D8" w:rsidP="00922CEC">
      <w:pPr>
        <w:pStyle w:val="ac"/>
        <w:spacing w:line="440" w:lineRule="exact"/>
        <w:ind w:left="720" w:firstLineChars="0" w:firstLine="0"/>
        <w:rPr>
          <w:rFonts w:ascii="宋体" w:hAnsi="宋体"/>
          <w:sz w:val="22"/>
          <w:szCs w:val="22"/>
        </w:rPr>
      </w:pPr>
      <w:r w:rsidRPr="008A21D8">
        <w:rPr>
          <w:rFonts w:ascii="宋体" w:hAnsi="宋体" w:hint="eastAsia"/>
          <w:sz w:val="22"/>
          <w:szCs w:val="22"/>
        </w:rPr>
        <w:t>3. 承包商需对我方提供的监测项目信息表（附件四）进行填报完善，以便我方上报环保平台。</w:t>
      </w:r>
    </w:p>
    <w:p w:rsidR="008A21D8" w:rsidRPr="008A21D8" w:rsidRDefault="008A21D8" w:rsidP="00922CEC">
      <w:pPr>
        <w:pStyle w:val="ac"/>
        <w:spacing w:line="440" w:lineRule="exact"/>
        <w:ind w:left="720" w:firstLineChars="0" w:firstLine="0"/>
        <w:rPr>
          <w:rFonts w:ascii="宋体" w:hAnsi="宋体"/>
          <w:snapToGrid w:val="0"/>
          <w:spacing w:val="8"/>
          <w:sz w:val="22"/>
          <w:szCs w:val="22"/>
        </w:rPr>
      </w:pPr>
      <w:r w:rsidRPr="008A21D8">
        <w:rPr>
          <w:rFonts w:ascii="宋体" w:hAnsi="宋体" w:hint="eastAsia"/>
          <w:snapToGrid w:val="0"/>
          <w:spacing w:val="8"/>
          <w:sz w:val="22"/>
          <w:szCs w:val="22"/>
        </w:rPr>
        <w:t>4.本项目不接受联合体参选，不许非法分包、杜绝转包。</w:t>
      </w:r>
    </w:p>
    <w:p w:rsidR="008A21D8" w:rsidRPr="008A21D8" w:rsidRDefault="008A21D8" w:rsidP="00922CEC">
      <w:pPr>
        <w:autoSpaceDE w:val="0"/>
        <w:autoSpaceDN w:val="0"/>
        <w:adjustRightInd/>
        <w:spacing w:line="440" w:lineRule="exact"/>
        <w:ind w:left="720"/>
        <w:textAlignment w:val="auto"/>
        <w:rPr>
          <w:rFonts w:ascii="宋体" w:hAnsi="宋体"/>
          <w:b/>
          <w:sz w:val="28"/>
          <w:szCs w:val="28"/>
        </w:rPr>
      </w:pPr>
    </w:p>
    <w:p w:rsidR="008A21D8" w:rsidRPr="00922CEC" w:rsidRDefault="008A21D8" w:rsidP="00922CEC">
      <w:pPr>
        <w:autoSpaceDE w:val="0"/>
        <w:autoSpaceDN w:val="0"/>
        <w:spacing w:line="440" w:lineRule="exact"/>
        <w:rPr>
          <w:rFonts w:ascii="宋体" w:hAnsi="宋体"/>
          <w:b/>
          <w:sz w:val="22"/>
          <w:szCs w:val="22"/>
        </w:rPr>
      </w:pPr>
      <w:r w:rsidRPr="00922CEC">
        <w:rPr>
          <w:rFonts w:ascii="宋体" w:hAnsi="宋体" w:hint="eastAsia"/>
          <w:b/>
          <w:sz w:val="22"/>
          <w:szCs w:val="22"/>
        </w:rPr>
        <w:t>七、参选文件的递交</w:t>
      </w:r>
    </w:p>
    <w:p w:rsidR="008A21D8" w:rsidRPr="00922CEC" w:rsidRDefault="008A21D8" w:rsidP="00922CEC">
      <w:pPr>
        <w:spacing w:line="440" w:lineRule="exact"/>
        <w:rPr>
          <w:rFonts w:ascii="宋体" w:hAnsi="宋体"/>
          <w:sz w:val="22"/>
          <w:szCs w:val="22"/>
        </w:rPr>
      </w:pPr>
      <w:r w:rsidRPr="00922CEC">
        <w:rPr>
          <w:rFonts w:ascii="宋体" w:hAnsi="宋体" w:hint="eastAsia"/>
          <w:sz w:val="22"/>
          <w:szCs w:val="22"/>
        </w:rPr>
        <w:t>1.参选文件的密封和标记：参选人应将参选文件密封装在信封中，且在信封上标明“供应商名称”。</w:t>
      </w:r>
      <w:r w:rsidRPr="00922CEC">
        <w:rPr>
          <w:rFonts w:ascii="宋体" w:hAnsi="宋体" w:hint="eastAsia"/>
          <w:color w:val="FF0000"/>
          <w:sz w:val="22"/>
          <w:szCs w:val="22"/>
        </w:rPr>
        <w:t>参选文件密封封口处须加盖参选人公章，否则其参选将被拒绝</w:t>
      </w:r>
      <w:r w:rsidRPr="00922CEC">
        <w:rPr>
          <w:rFonts w:ascii="宋体" w:hAnsi="宋体" w:hint="eastAsia"/>
          <w:sz w:val="22"/>
          <w:szCs w:val="22"/>
        </w:rPr>
        <w:t>。</w:t>
      </w:r>
    </w:p>
    <w:p w:rsidR="008A21D8" w:rsidRPr="00922CEC" w:rsidRDefault="008A21D8" w:rsidP="00922CEC">
      <w:pPr>
        <w:spacing w:line="440" w:lineRule="exact"/>
        <w:rPr>
          <w:rFonts w:ascii="宋体" w:hAnsi="宋体"/>
          <w:sz w:val="22"/>
          <w:szCs w:val="22"/>
        </w:rPr>
      </w:pPr>
      <w:r w:rsidRPr="00922CEC">
        <w:rPr>
          <w:rFonts w:ascii="宋体" w:hAnsi="宋体" w:hint="eastAsia"/>
          <w:sz w:val="22"/>
          <w:szCs w:val="22"/>
        </w:rPr>
        <w:t>2.文件递交的截止时间：2020年</w:t>
      </w:r>
      <w:r w:rsidR="006507DA">
        <w:rPr>
          <w:rFonts w:ascii="宋体" w:hAnsi="宋体" w:hint="eastAsia"/>
          <w:sz w:val="22"/>
          <w:szCs w:val="22"/>
        </w:rPr>
        <w:t>2</w:t>
      </w:r>
      <w:r w:rsidRPr="00922CEC">
        <w:rPr>
          <w:rFonts w:ascii="宋体" w:hAnsi="宋体" w:hint="eastAsia"/>
          <w:sz w:val="22"/>
          <w:szCs w:val="22"/>
        </w:rPr>
        <w:t>月</w:t>
      </w:r>
      <w:r w:rsidR="006507DA">
        <w:rPr>
          <w:rFonts w:ascii="宋体" w:hAnsi="宋体" w:hint="eastAsia"/>
          <w:sz w:val="22"/>
          <w:szCs w:val="22"/>
        </w:rPr>
        <w:t>5日</w:t>
      </w:r>
      <w:r w:rsidRPr="00922CEC">
        <w:rPr>
          <w:rFonts w:ascii="宋体" w:hAnsi="宋体" w:hint="eastAsia"/>
          <w:sz w:val="22"/>
          <w:szCs w:val="22"/>
        </w:rPr>
        <w:t>下午17时30分。</w:t>
      </w:r>
    </w:p>
    <w:p w:rsidR="008A21D8" w:rsidRPr="00922CEC" w:rsidRDefault="008A21D8" w:rsidP="00922CEC">
      <w:pPr>
        <w:spacing w:line="440" w:lineRule="exact"/>
        <w:rPr>
          <w:rFonts w:ascii="黑体" w:eastAsia="黑体" w:hAnsi="黑体"/>
          <w:b/>
          <w:sz w:val="22"/>
          <w:szCs w:val="22"/>
          <w:highlight w:val="yellow"/>
        </w:rPr>
      </w:pPr>
      <w:r w:rsidRPr="00922CEC">
        <w:rPr>
          <w:rFonts w:ascii="宋体" w:hAnsi="宋体" w:hint="eastAsia"/>
          <w:sz w:val="22"/>
          <w:szCs w:val="22"/>
        </w:rPr>
        <w:t>3.提交参选文件的地点为：</w:t>
      </w:r>
      <w:r w:rsidRPr="00922CEC">
        <w:rPr>
          <w:rFonts w:ascii="宋体" w:hAnsi="宋体"/>
          <w:spacing w:val="4"/>
          <w:sz w:val="22"/>
          <w:szCs w:val="22"/>
        </w:rPr>
        <w:t>福建福海创石油化工有限公司</w:t>
      </w:r>
      <w:r w:rsidRPr="00922CEC">
        <w:rPr>
          <w:rFonts w:ascii="宋体" w:hAnsi="宋体" w:hint="eastAsia"/>
          <w:spacing w:val="4"/>
          <w:sz w:val="22"/>
          <w:szCs w:val="22"/>
        </w:rPr>
        <w:t>办公楼</w:t>
      </w:r>
      <w:r w:rsidRPr="00922CEC">
        <w:rPr>
          <w:rFonts w:ascii="宋体" w:hAnsi="宋体"/>
          <w:spacing w:val="4"/>
          <w:sz w:val="22"/>
          <w:szCs w:val="22"/>
        </w:rPr>
        <w:t>（</w:t>
      </w:r>
      <w:r w:rsidRPr="00922CEC">
        <w:rPr>
          <w:rFonts w:ascii="宋体" w:hAnsi="宋体" w:hint="eastAsia"/>
          <w:spacing w:val="4"/>
          <w:sz w:val="22"/>
          <w:szCs w:val="22"/>
        </w:rPr>
        <w:t>福建省漳州市漳浦县杜浔镇杜昌路9号</w:t>
      </w:r>
      <w:r w:rsidRPr="00922CEC">
        <w:rPr>
          <w:rFonts w:ascii="宋体" w:hAnsi="宋体"/>
          <w:spacing w:val="4"/>
          <w:sz w:val="22"/>
          <w:szCs w:val="22"/>
        </w:rPr>
        <w:t>）</w:t>
      </w:r>
      <w:r w:rsidRPr="00922CEC">
        <w:rPr>
          <w:rFonts w:ascii="宋体" w:hAnsi="宋体"/>
          <w:spacing w:val="-57"/>
          <w:sz w:val="22"/>
          <w:szCs w:val="22"/>
        </w:rPr>
        <w:t>，</w:t>
      </w:r>
      <w:r w:rsidRPr="00922CEC">
        <w:rPr>
          <w:rFonts w:ascii="宋体" w:hAnsi="宋体" w:hint="eastAsia"/>
          <w:sz w:val="22"/>
          <w:szCs w:val="22"/>
        </w:rPr>
        <w:t>收件</w:t>
      </w:r>
      <w:r w:rsidRPr="00922CEC">
        <w:rPr>
          <w:rFonts w:ascii="宋体" w:hAnsi="宋体"/>
          <w:sz w:val="22"/>
          <w:szCs w:val="22"/>
        </w:rPr>
        <w:t>人</w:t>
      </w:r>
      <w:r w:rsidRPr="00922CEC">
        <w:rPr>
          <w:rFonts w:ascii="宋体" w:hAnsi="宋体"/>
          <w:spacing w:val="-56"/>
          <w:sz w:val="22"/>
          <w:szCs w:val="22"/>
        </w:rPr>
        <w:t>：</w:t>
      </w:r>
      <w:r w:rsidRPr="00922CEC">
        <w:rPr>
          <w:rFonts w:ascii="宋体" w:hAnsi="宋体" w:hint="eastAsia"/>
          <w:spacing w:val="-6"/>
          <w:sz w:val="22"/>
          <w:szCs w:val="22"/>
        </w:rPr>
        <w:t>陈玉冰</w:t>
      </w:r>
      <w:r w:rsidRPr="00922CEC">
        <w:rPr>
          <w:rFonts w:ascii="宋体" w:hAnsi="宋体" w:hint="eastAsia"/>
          <w:b/>
          <w:spacing w:val="-6"/>
          <w:sz w:val="22"/>
          <w:szCs w:val="22"/>
        </w:rPr>
        <w:t xml:space="preserve">    </w:t>
      </w:r>
      <w:r w:rsidRPr="00922CEC">
        <w:rPr>
          <w:rFonts w:ascii="宋体" w:hAnsi="宋体"/>
          <w:sz w:val="22"/>
          <w:szCs w:val="22"/>
        </w:rPr>
        <w:t>电话</w:t>
      </w:r>
      <w:r w:rsidRPr="00922CEC">
        <w:rPr>
          <w:rFonts w:ascii="宋体" w:hAnsi="宋体"/>
          <w:spacing w:val="-4"/>
          <w:sz w:val="22"/>
          <w:szCs w:val="22"/>
        </w:rPr>
        <w:t>：</w:t>
      </w:r>
      <w:r w:rsidRPr="00922CEC">
        <w:rPr>
          <w:rFonts w:ascii="宋体" w:hAnsi="宋体" w:hint="eastAsia"/>
          <w:spacing w:val="-4"/>
          <w:sz w:val="22"/>
          <w:szCs w:val="22"/>
        </w:rPr>
        <w:t>0596-6311839</w:t>
      </w:r>
      <w:r w:rsidRPr="00922CEC">
        <w:rPr>
          <w:rFonts w:ascii="宋体" w:hAnsi="宋体"/>
          <w:sz w:val="22"/>
          <w:szCs w:val="22"/>
        </w:rPr>
        <w:t>。</w:t>
      </w:r>
    </w:p>
    <w:p w:rsidR="008A21D8" w:rsidRPr="00922CEC" w:rsidRDefault="008A21D8" w:rsidP="00922CEC">
      <w:pPr>
        <w:pStyle w:val="2"/>
        <w:tabs>
          <w:tab w:val="left" w:pos="6879"/>
        </w:tabs>
        <w:spacing w:before="107" w:line="440" w:lineRule="exact"/>
        <w:ind w:right="106"/>
        <w:rPr>
          <w:rFonts w:ascii="宋体" w:eastAsia="宋体" w:hAnsi="宋体" w:cs="Times New Roman"/>
          <w:b w:val="0"/>
          <w:sz w:val="22"/>
          <w:szCs w:val="22"/>
        </w:rPr>
      </w:pPr>
      <w:r w:rsidRPr="00922CEC">
        <w:rPr>
          <w:rFonts w:ascii="宋体" w:eastAsia="宋体" w:hAnsi="宋体" w:cs="Times New Roman"/>
          <w:b w:val="0"/>
          <w:sz w:val="22"/>
          <w:szCs w:val="22"/>
        </w:rPr>
        <w:t>注：请使用顺丰快递或中国邮政 EMS 快递，其他快递不能保证送达目的地。</w:t>
      </w:r>
    </w:p>
    <w:p w:rsidR="008A21D8" w:rsidRPr="00922CEC" w:rsidRDefault="008A21D8" w:rsidP="00922CEC">
      <w:pPr>
        <w:spacing w:line="440" w:lineRule="exact"/>
        <w:rPr>
          <w:sz w:val="22"/>
          <w:szCs w:val="22"/>
        </w:rPr>
      </w:pPr>
      <w:r w:rsidRPr="00922CEC">
        <w:rPr>
          <w:rFonts w:hint="eastAsia"/>
          <w:sz w:val="22"/>
          <w:szCs w:val="22"/>
        </w:rPr>
        <w:t>寄送快递时，请在快递件上面写备注清楚寄件人公司名称及相应标书项目名称、投标人员联系电话！</w:t>
      </w:r>
    </w:p>
    <w:p w:rsidR="008A21D8" w:rsidRPr="00922CEC" w:rsidRDefault="008A21D8" w:rsidP="00922CEC">
      <w:pPr>
        <w:spacing w:line="440" w:lineRule="exact"/>
        <w:rPr>
          <w:rFonts w:ascii="宋体" w:hAnsi="宋体"/>
          <w:sz w:val="22"/>
          <w:szCs w:val="22"/>
        </w:rPr>
      </w:pPr>
      <w:r w:rsidRPr="00922CEC">
        <w:rPr>
          <w:rFonts w:ascii="宋体" w:hAnsi="宋体" w:hint="eastAsia"/>
          <w:sz w:val="22"/>
          <w:szCs w:val="22"/>
        </w:rPr>
        <w:t>4.只允许参选人有一个参选方案，否则将被视为无效参选。</w:t>
      </w:r>
    </w:p>
    <w:p w:rsidR="008A21D8" w:rsidRPr="00922CEC" w:rsidRDefault="008A21D8" w:rsidP="00922CEC">
      <w:pPr>
        <w:spacing w:line="440" w:lineRule="exact"/>
        <w:rPr>
          <w:rFonts w:ascii="宋体" w:hAnsi="宋体"/>
          <w:sz w:val="22"/>
          <w:szCs w:val="22"/>
        </w:rPr>
      </w:pPr>
      <w:r w:rsidRPr="00922CEC">
        <w:rPr>
          <w:rFonts w:ascii="宋体" w:hAnsi="宋体" w:hint="eastAsia"/>
          <w:sz w:val="22"/>
          <w:szCs w:val="22"/>
        </w:rPr>
        <w:t>5.逾期送达的或未送达指定地点或参选文件密封不符合规定要求的参选文件，比选人不予受理。参选人所提交的比选文件在评标结束后，无论中选与否都不退还。</w:t>
      </w:r>
    </w:p>
    <w:p w:rsidR="008A21D8" w:rsidRPr="00922CEC" w:rsidRDefault="008A21D8" w:rsidP="00922CEC">
      <w:pPr>
        <w:spacing w:line="440" w:lineRule="exact"/>
        <w:rPr>
          <w:rFonts w:ascii="宋体" w:hAnsi="宋体"/>
          <w:sz w:val="22"/>
          <w:szCs w:val="22"/>
        </w:rPr>
      </w:pPr>
      <w:r w:rsidRPr="00922CEC">
        <w:rPr>
          <w:rFonts w:ascii="宋体" w:hAnsi="宋体" w:hint="eastAsia"/>
          <w:sz w:val="22"/>
          <w:szCs w:val="22"/>
        </w:rPr>
        <w:t>6.参选人收到比选文件后，如有疑问需要澄清，请以书面形式在规定时间内报比选人汇总。</w:t>
      </w:r>
    </w:p>
    <w:p w:rsidR="008A21D8" w:rsidRPr="00922CEC" w:rsidRDefault="008A21D8" w:rsidP="00922CEC">
      <w:pPr>
        <w:spacing w:line="440" w:lineRule="exact"/>
        <w:rPr>
          <w:rFonts w:ascii="宋体" w:hAnsi="宋体"/>
          <w:sz w:val="22"/>
          <w:szCs w:val="22"/>
        </w:rPr>
      </w:pPr>
      <w:r w:rsidRPr="00922CEC">
        <w:rPr>
          <w:rFonts w:ascii="宋体" w:hAnsi="宋体" w:hint="eastAsia"/>
          <w:sz w:val="22"/>
          <w:szCs w:val="22"/>
        </w:rPr>
        <w:t>7.参选人对比选人提供的比选文件所做出的推论、解释和结论，比选人概不负责。参选人由于对比选文件的任何推论和误解以及比选对有关问题的口头解释所造成的后果，均由参选人负责。</w:t>
      </w:r>
    </w:p>
    <w:p w:rsidR="008A21D8" w:rsidRDefault="008A21D8" w:rsidP="00017682">
      <w:pPr>
        <w:ind w:firstLineChars="225" w:firstLine="542"/>
        <w:jc w:val="center"/>
        <w:rPr>
          <w:rFonts w:ascii="宋体" w:hAnsi="宋体" w:cs="宋体"/>
          <w:b/>
          <w:bCs/>
          <w:sz w:val="24"/>
          <w:szCs w:val="32"/>
        </w:rPr>
      </w:pPr>
    </w:p>
    <w:p w:rsidR="008A21D8" w:rsidRDefault="008A21D8" w:rsidP="00017682">
      <w:pPr>
        <w:ind w:firstLineChars="225" w:firstLine="542"/>
        <w:jc w:val="center"/>
        <w:rPr>
          <w:rFonts w:ascii="宋体" w:hAnsi="宋体" w:cs="宋体"/>
          <w:b/>
          <w:bCs/>
          <w:sz w:val="24"/>
          <w:szCs w:val="32"/>
        </w:rPr>
      </w:pPr>
    </w:p>
    <w:p w:rsidR="008A21D8" w:rsidRDefault="008A21D8" w:rsidP="00017682">
      <w:pPr>
        <w:ind w:firstLineChars="225" w:firstLine="542"/>
        <w:jc w:val="center"/>
        <w:rPr>
          <w:rFonts w:ascii="宋体" w:hAnsi="宋体" w:cs="宋体"/>
          <w:b/>
          <w:bCs/>
          <w:sz w:val="24"/>
          <w:szCs w:val="32"/>
        </w:rPr>
      </w:pPr>
    </w:p>
    <w:p w:rsidR="008A21D8" w:rsidRDefault="008A21D8" w:rsidP="00017682">
      <w:pPr>
        <w:ind w:firstLineChars="225" w:firstLine="542"/>
        <w:jc w:val="center"/>
        <w:rPr>
          <w:rFonts w:ascii="宋体" w:hAnsi="宋体" w:cs="宋体"/>
          <w:b/>
          <w:bCs/>
          <w:sz w:val="24"/>
          <w:szCs w:val="32"/>
        </w:rPr>
      </w:pPr>
    </w:p>
    <w:p w:rsidR="00922CEC" w:rsidRDefault="00922CEC" w:rsidP="00017682">
      <w:pPr>
        <w:ind w:firstLineChars="225" w:firstLine="542"/>
        <w:jc w:val="center"/>
        <w:rPr>
          <w:rFonts w:ascii="宋体" w:hAnsi="宋体" w:cs="宋体"/>
          <w:b/>
          <w:bCs/>
          <w:sz w:val="24"/>
          <w:szCs w:val="32"/>
        </w:rPr>
      </w:pPr>
    </w:p>
    <w:p w:rsidR="00922CEC" w:rsidRDefault="00922CEC" w:rsidP="00017682">
      <w:pPr>
        <w:ind w:firstLineChars="225" w:firstLine="542"/>
        <w:jc w:val="center"/>
        <w:rPr>
          <w:rFonts w:ascii="宋体" w:hAnsi="宋体" w:cs="宋体"/>
          <w:b/>
          <w:bCs/>
          <w:sz w:val="24"/>
          <w:szCs w:val="32"/>
        </w:rPr>
      </w:pPr>
    </w:p>
    <w:p w:rsidR="00922CEC" w:rsidRDefault="00922CEC" w:rsidP="00017682">
      <w:pPr>
        <w:ind w:firstLineChars="225" w:firstLine="542"/>
        <w:jc w:val="center"/>
        <w:rPr>
          <w:rFonts w:ascii="宋体" w:hAnsi="宋体" w:cs="宋体"/>
          <w:b/>
          <w:bCs/>
          <w:sz w:val="24"/>
          <w:szCs w:val="32"/>
        </w:rPr>
      </w:pPr>
    </w:p>
    <w:p w:rsidR="00922CEC" w:rsidRDefault="00922CEC" w:rsidP="00017682">
      <w:pPr>
        <w:ind w:firstLineChars="225" w:firstLine="542"/>
        <w:jc w:val="center"/>
        <w:rPr>
          <w:rFonts w:ascii="宋体" w:hAnsi="宋体" w:cs="宋体"/>
          <w:b/>
          <w:bCs/>
          <w:sz w:val="24"/>
          <w:szCs w:val="32"/>
        </w:rPr>
      </w:pPr>
    </w:p>
    <w:p w:rsidR="00300ACD" w:rsidRPr="00017682" w:rsidRDefault="008A0091" w:rsidP="00017682">
      <w:pPr>
        <w:ind w:firstLineChars="225" w:firstLine="542"/>
        <w:jc w:val="center"/>
        <w:rPr>
          <w:rFonts w:ascii="宋体" w:hAnsi="宋体" w:cs="宋体"/>
          <w:b/>
          <w:bCs/>
          <w:sz w:val="24"/>
          <w:szCs w:val="32"/>
        </w:rPr>
      </w:pPr>
      <w:r w:rsidRPr="00017682">
        <w:rPr>
          <w:rFonts w:ascii="宋体" w:hAnsi="宋体" w:cs="宋体" w:hint="eastAsia"/>
          <w:b/>
          <w:bCs/>
          <w:sz w:val="24"/>
          <w:szCs w:val="32"/>
        </w:rPr>
        <w:t>第三章</w:t>
      </w:r>
      <w:r w:rsidRPr="00017682">
        <w:rPr>
          <w:rFonts w:ascii="宋体" w:hAnsi="宋体" w:cs="宋体"/>
          <w:b/>
          <w:bCs/>
          <w:sz w:val="24"/>
          <w:szCs w:val="32"/>
        </w:rPr>
        <w:t xml:space="preserve">   </w:t>
      </w:r>
      <w:r w:rsidRPr="00017682">
        <w:rPr>
          <w:rFonts w:ascii="宋体" w:hAnsi="宋体" w:cs="宋体" w:hint="eastAsia"/>
          <w:b/>
          <w:bCs/>
          <w:sz w:val="24"/>
          <w:szCs w:val="32"/>
        </w:rPr>
        <w:t>参选文件的编制</w:t>
      </w:r>
    </w:p>
    <w:p w:rsidR="00017682" w:rsidRDefault="00017682">
      <w:pPr>
        <w:snapToGrid w:val="0"/>
        <w:spacing w:line="360" w:lineRule="auto"/>
        <w:rPr>
          <w:rFonts w:ascii="宋体" w:hAnsi="宋体" w:cs="宋体"/>
          <w:b/>
          <w:bCs/>
          <w:sz w:val="22"/>
          <w:szCs w:val="28"/>
        </w:rPr>
      </w:pPr>
    </w:p>
    <w:p w:rsidR="00300ACD" w:rsidRPr="008A5E79" w:rsidRDefault="00D50788" w:rsidP="00ED13C3">
      <w:pPr>
        <w:snapToGrid w:val="0"/>
        <w:spacing w:line="560" w:lineRule="exact"/>
        <w:rPr>
          <w:rFonts w:ascii="宋体"/>
          <w:b/>
          <w:bCs/>
          <w:sz w:val="22"/>
          <w:szCs w:val="22"/>
        </w:rPr>
      </w:pPr>
      <w:r w:rsidRPr="008A5E79">
        <w:rPr>
          <w:rFonts w:ascii="宋体" w:hAnsi="宋体" w:cs="宋体" w:hint="eastAsia"/>
          <w:b/>
          <w:bCs/>
          <w:sz w:val="22"/>
          <w:szCs w:val="22"/>
        </w:rPr>
        <w:t>一</w:t>
      </w:r>
      <w:r w:rsidR="008A0091" w:rsidRPr="008A5E79">
        <w:rPr>
          <w:rFonts w:ascii="宋体" w:hAnsi="宋体" w:cs="宋体" w:hint="eastAsia"/>
          <w:b/>
          <w:bCs/>
          <w:sz w:val="22"/>
          <w:szCs w:val="22"/>
        </w:rPr>
        <w:t>、参选文件的组成：</w:t>
      </w:r>
    </w:p>
    <w:p w:rsidR="00E30B64" w:rsidRPr="008A5E79" w:rsidRDefault="00D50788" w:rsidP="00ED13C3">
      <w:pPr>
        <w:spacing w:line="560" w:lineRule="exact"/>
        <w:ind w:firstLine="420"/>
        <w:rPr>
          <w:rFonts w:ascii="宋体" w:hAnsi="宋体" w:cs="宋体"/>
          <w:sz w:val="22"/>
          <w:szCs w:val="22"/>
        </w:rPr>
      </w:pPr>
      <w:r w:rsidRPr="008A5E79">
        <w:rPr>
          <w:rFonts w:ascii="宋体" w:hAnsi="宋体" w:cs="宋体" w:hint="eastAsia"/>
          <w:color w:val="000000"/>
          <w:sz w:val="22"/>
          <w:szCs w:val="22"/>
        </w:rPr>
        <w:t>1.</w:t>
      </w:r>
      <w:r w:rsidRPr="008A5E79">
        <w:rPr>
          <w:rFonts w:ascii="宋体" w:hAnsi="宋体" w:cs="宋体" w:hint="eastAsia"/>
          <w:sz w:val="22"/>
          <w:szCs w:val="22"/>
        </w:rPr>
        <w:t>单位资质证明材料。</w:t>
      </w:r>
    </w:p>
    <w:p w:rsidR="00D50788" w:rsidRPr="008A5E79" w:rsidRDefault="00D50788" w:rsidP="00ED13C3">
      <w:pPr>
        <w:spacing w:line="560" w:lineRule="exact"/>
        <w:ind w:firstLine="420"/>
        <w:rPr>
          <w:rFonts w:ascii="宋体" w:hAnsi="宋体" w:cs="宋体"/>
          <w:color w:val="000000"/>
          <w:sz w:val="22"/>
          <w:szCs w:val="22"/>
        </w:rPr>
      </w:pPr>
      <w:r w:rsidRPr="008A5E79">
        <w:rPr>
          <w:rFonts w:ascii="宋体" w:hAnsi="宋体" w:cs="宋体" w:hint="eastAsia"/>
          <w:sz w:val="22"/>
          <w:szCs w:val="22"/>
        </w:rPr>
        <w:t>2.承接类似项目服务合同复印件作为证明文件。</w:t>
      </w:r>
    </w:p>
    <w:p w:rsidR="00D50788" w:rsidRDefault="00D50788" w:rsidP="00ED13C3">
      <w:pPr>
        <w:spacing w:line="560" w:lineRule="exact"/>
        <w:ind w:leftChars="228" w:left="676" w:hangingChars="100" w:hanging="220"/>
        <w:rPr>
          <w:rFonts w:ascii="宋体" w:hAnsi="宋体"/>
          <w:sz w:val="22"/>
          <w:szCs w:val="22"/>
        </w:rPr>
      </w:pPr>
      <w:r w:rsidRPr="008A5E79">
        <w:rPr>
          <w:rFonts w:ascii="宋体" w:hAnsi="宋体" w:hint="eastAsia"/>
          <w:sz w:val="22"/>
          <w:szCs w:val="22"/>
        </w:rPr>
        <w:t>3.单位出具业务联系人的授权代表证明，业务联系人或被授权代表变更时应取得相应的具有法律效力的证明材料。</w:t>
      </w:r>
    </w:p>
    <w:p w:rsidR="00217D7B" w:rsidRDefault="00217D7B" w:rsidP="00ED13C3">
      <w:pPr>
        <w:spacing w:line="560" w:lineRule="exact"/>
        <w:ind w:leftChars="228" w:left="676" w:hangingChars="100" w:hanging="220"/>
        <w:rPr>
          <w:rFonts w:ascii="宋体" w:hAnsi="宋体"/>
          <w:sz w:val="22"/>
          <w:szCs w:val="22"/>
        </w:rPr>
      </w:pPr>
      <w:r>
        <w:rPr>
          <w:rFonts w:ascii="宋体" w:hAnsi="宋体" w:hint="eastAsia"/>
          <w:sz w:val="22"/>
          <w:szCs w:val="22"/>
        </w:rPr>
        <w:t>4.</w:t>
      </w:r>
      <w:r w:rsidRPr="00217D7B">
        <w:rPr>
          <w:rFonts w:hint="eastAsia"/>
          <w:sz w:val="22"/>
          <w:szCs w:val="22"/>
        </w:rPr>
        <w:t xml:space="preserve"> </w:t>
      </w:r>
      <w:r w:rsidRPr="00C8222B">
        <w:rPr>
          <w:rFonts w:hint="eastAsia"/>
          <w:sz w:val="22"/>
          <w:szCs w:val="22"/>
        </w:rPr>
        <w:t>承担监测项目信息表</w:t>
      </w:r>
      <w:r>
        <w:rPr>
          <w:rFonts w:hint="eastAsia"/>
          <w:sz w:val="22"/>
          <w:szCs w:val="22"/>
        </w:rPr>
        <w:t>（附件</w:t>
      </w:r>
      <w:r w:rsidR="003B7880">
        <w:rPr>
          <w:rFonts w:hint="eastAsia"/>
          <w:sz w:val="22"/>
          <w:szCs w:val="22"/>
        </w:rPr>
        <w:t>五</w:t>
      </w:r>
      <w:r>
        <w:rPr>
          <w:rFonts w:hint="eastAsia"/>
          <w:sz w:val="22"/>
          <w:szCs w:val="22"/>
        </w:rPr>
        <w:t>）</w:t>
      </w:r>
    </w:p>
    <w:p w:rsidR="00D50788" w:rsidRDefault="00217D7B" w:rsidP="00217D7B">
      <w:pPr>
        <w:spacing w:line="560" w:lineRule="exact"/>
        <w:ind w:firstLineChars="200" w:firstLine="440"/>
        <w:rPr>
          <w:rFonts w:ascii="宋体" w:hAnsi="宋体"/>
          <w:b/>
          <w:bCs/>
          <w:color w:val="FF0000"/>
          <w:sz w:val="22"/>
          <w:szCs w:val="22"/>
        </w:rPr>
      </w:pPr>
      <w:r>
        <w:rPr>
          <w:rFonts w:ascii="宋体" w:hAnsi="宋体" w:hint="eastAsia"/>
          <w:bCs/>
          <w:sz w:val="22"/>
          <w:szCs w:val="22"/>
        </w:rPr>
        <w:t>5.</w:t>
      </w:r>
      <w:r w:rsidR="00D50788" w:rsidRPr="008A5E79">
        <w:rPr>
          <w:rFonts w:ascii="宋体" w:hAnsi="宋体" w:hint="eastAsia"/>
          <w:bCs/>
          <w:sz w:val="22"/>
          <w:szCs w:val="22"/>
        </w:rPr>
        <w:t>参选报价表。</w:t>
      </w:r>
      <w:r w:rsidR="00D50788" w:rsidRPr="008A5E79">
        <w:rPr>
          <w:rFonts w:ascii="宋体" w:hAnsi="宋体" w:hint="eastAsia"/>
          <w:b/>
          <w:bCs/>
          <w:color w:val="FF0000"/>
          <w:sz w:val="22"/>
          <w:szCs w:val="22"/>
        </w:rPr>
        <w:t>报价单参照附件</w:t>
      </w:r>
      <w:r w:rsidR="00C8222B">
        <w:rPr>
          <w:rFonts w:ascii="宋体" w:hAnsi="宋体" w:hint="eastAsia"/>
          <w:b/>
          <w:bCs/>
          <w:color w:val="FF0000"/>
          <w:sz w:val="22"/>
          <w:szCs w:val="22"/>
        </w:rPr>
        <w:t>三</w:t>
      </w:r>
      <w:r w:rsidR="00D50788" w:rsidRPr="008A5E79">
        <w:rPr>
          <w:rFonts w:ascii="宋体" w:hAnsi="宋体" w:hint="eastAsia"/>
          <w:b/>
          <w:bCs/>
          <w:color w:val="FF0000"/>
          <w:sz w:val="22"/>
          <w:szCs w:val="22"/>
        </w:rPr>
        <w:t>格式进行报价。如私自修改报价格式按废标处理。</w:t>
      </w:r>
    </w:p>
    <w:p w:rsidR="00D50788" w:rsidRPr="00217D7B" w:rsidRDefault="00217D7B" w:rsidP="00217D7B">
      <w:pPr>
        <w:spacing w:line="560" w:lineRule="exact"/>
        <w:ind w:leftChars="213" w:left="426"/>
        <w:rPr>
          <w:rFonts w:ascii="宋体" w:hAnsi="宋体"/>
          <w:b/>
          <w:bCs/>
          <w:sz w:val="22"/>
          <w:szCs w:val="22"/>
        </w:rPr>
      </w:pPr>
      <w:r w:rsidRPr="00217D7B">
        <w:rPr>
          <w:rFonts w:ascii="宋体" w:hAnsi="宋体" w:hint="eastAsia"/>
          <w:b/>
          <w:bCs/>
          <w:color w:val="000000" w:themeColor="text1"/>
          <w:sz w:val="22"/>
          <w:szCs w:val="22"/>
        </w:rPr>
        <w:t>6.</w:t>
      </w:r>
      <w:r w:rsidR="00D50788" w:rsidRPr="008A5E79">
        <w:rPr>
          <w:rFonts w:ascii="宋体" w:hAnsi="宋体" w:hint="eastAsia"/>
          <w:b/>
          <w:bCs/>
          <w:sz w:val="22"/>
          <w:szCs w:val="22"/>
        </w:rPr>
        <w:t>以上第1至</w:t>
      </w:r>
      <w:r>
        <w:rPr>
          <w:rFonts w:ascii="宋体" w:hAnsi="宋体" w:hint="eastAsia"/>
          <w:b/>
          <w:bCs/>
          <w:sz w:val="22"/>
          <w:szCs w:val="22"/>
        </w:rPr>
        <w:t>4</w:t>
      </w:r>
      <w:r w:rsidR="00D50788" w:rsidRPr="008A5E79">
        <w:rPr>
          <w:rFonts w:ascii="宋体" w:hAnsi="宋体" w:hint="eastAsia"/>
          <w:b/>
          <w:bCs/>
          <w:sz w:val="22"/>
          <w:szCs w:val="22"/>
        </w:rPr>
        <w:t>项内容合并密封并加盖公章；第</w:t>
      </w:r>
      <w:r w:rsidR="006A7E4B">
        <w:rPr>
          <w:rFonts w:ascii="宋体" w:hAnsi="宋体" w:hint="eastAsia"/>
          <w:b/>
          <w:bCs/>
          <w:sz w:val="22"/>
          <w:szCs w:val="22"/>
        </w:rPr>
        <w:t>5</w:t>
      </w:r>
      <w:r w:rsidR="008A21D8">
        <w:rPr>
          <w:rFonts w:ascii="宋体" w:hAnsi="宋体" w:hint="eastAsia"/>
          <w:b/>
          <w:bCs/>
          <w:sz w:val="22"/>
          <w:szCs w:val="22"/>
        </w:rPr>
        <w:t>项</w:t>
      </w:r>
      <w:r w:rsidR="00D50788" w:rsidRPr="008A5E79">
        <w:rPr>
          <w:rFonts w:ascii="宋体" w:hAnsi="宋体" w:hint="eastAsia"/>
          <w:b/>
          <w:bCs/>
          <w:sz w:val="22"/>
          <w:szCs w:val="22"/>
        </w:rPr>
        <w:t>内容单独密封并加盖公章；在密封封面上要有明确的注明表示密封内的项号</w:t>
      </w:r>
      <w:r w:rsidR="00D50788" w:rsidRPr="008A5E79">
        <w:rPr>
          <w:rFonts w:ascii="宋体" w:hAnsi="宋体" w:hint="eastAsia"/>
          <w:sz w:val="22"/>
          <w:szCs w:val="22"/>
        </w:rPr>
        <w:t>。</w:t>
      </w:r>
    </w:p>
    <w:p w:rsidR="00300ACD" w:rsidRPr="008A5E79" w:rsidRDefault="00D50788" w:rsidP="00ED13C3">
      <w:pPr>
        <w:spacing w:line="560" w:lineRule="exact"/>
        <w:rPr>
          <w:rFonts w:ascii="宋体"/>
          <w:b/>
          <w:bCs/>
          <w:sz w:val="22"/>
          <w:szCs w:val="22"/>
        </w:rPr>
      </w:pPr>
      <w:r w:rsidRPr="008A5E79">
        <w:rPr>
          <w:rFonts w:ascii="宋体" w:hAnsi="宋体" w:cs="宋体" w:hint="eastAsia"/>
          <w:b/>
          <w:bCs/>
          <w:sz w:val="22"/>
          <w:szCs w:val="22"/>
        </w:rPr>
        <w:t>二</w:t>
      </w:r>
      <w:r w:rsidR="008A0091" w:rsidRPr="008A5E79">
        <w:rPr>
          <w:rFonts w:ascii="宋体" w:hAnsi="宋体" w:cs="宋体" w:hint="eastAsia"/>
          <w:b/>
          <w:bCs/>
          <w:sz w:val="22"/>
          <w:szCs w:val="22"/>
        </w:rPr>
        <w:t>、参选书格式</w:t>
      </w:r>
    </w:p>
    <w:p w:rsidR="00300ACD" w:rsidRPr="008A5E79" w:rsidRDefault="008A0091" w:rsidP="00ED13C3">
      <w:pPr>
        <w:spacing w:line="560" w:lineRule="exact"/>
        <w:ind w:firstLineChars="196" w:firstLine="431"/>
        <w:rPr>
          <w:rFonts w:ascii="宋体"/>
          <w:sz w:val="22"/>
          <w:szCs w:val="22"/>
        </w:rPr>
      </w:pPr>
      <w:r w:rsidRPr="008A5E79">
        <w:rPr>
          <w:rFonts w:ascii="宋体" w:hAnsi="宋体" w:cs="宋体" w:hint="eastAsia"/>
          <w:sz w:val="22"/>
          <w:szCs w:val="22"/>
        </w:rPr>
        <w:t>参选人应按规定制作参选文件并需加盖公司章，按规定填写报价表并需加盖公司章，法定代表人或委托代表人签字。</w:t>
      </w:r>
    </w:p>
    <w:p w:rsidR="00300ACD" w:rsidRPr="008A5E79" w:rsidRDefault="00D50788" w:rsidP="00ED13C3">
      <w:pPr>
        <w:snapToGrid w:val="0"/>
        <w:spacing w:line="560" w:lineRule="exact"/>
        <w:rPr>
          <w:rFonts w:ascii="宋体"/>
          <w:b/>
          <w:bCs/>
          <w:color w:val="000000"/>
          <w:sz w:val="22"/>
          <w:szCs w:val="22"/>
        </w:rPr>
      </w:pPr>
      <w:r w:rsidRPr="008A5E79">
        <w:rPr>
          <w:rFonts w:ascii="宋体" w:hAnsi="宋体" w:cs="宋体" w:hint="eastAsia"/>
          <w:b/>
          <w:bCs/>
          <w:color w:val="000000"/>
          <w:sz w:val="22"/>
          <w:szCs w:val="22"/>
        </w:rPr>
        <w:t>三</w:t>
      </w:r>
      <w:r w:rsidR="008A0091" w:rsidRPr="008A5E79">
        <w:rPr>
          <w:rFonts w:ascii="宋体" w:hAnsi="宋体" w:cs="宋体" w:hint="eastAsia"/>
          <w:b/>
          <w:bCs/>
          <w:color w:val="000000"/>
          <w:sz w:val="22"/>
          <w:szCs w:val="22"/>
        </w:rPr>
        <w:t>、参选报价</w:t>
      </w:r>
    </w:p>
    <w:p w:rsidR="00300ACD" w:rsidRPr="008A5E79" w:rsidRDefault="008A0091" w:rsidP="00ED13C3">
      <w:pPr>
        <w:snapToGrid w:val="0"/>
        <w:spacing w:line="560" w:lineRule="exact"/>
        <w:ind w:firstLineChars="199" w:firstLine="438"/>
        <w:rPr>
          <w:rFonts w:ascii="宋体" w:hAnsi="宋体" w:cs="宋体"/>
          <w:sz w:val="22"/>
          <w:szCs w:val="22"/>
        </w:rPr>
      </w:pPr>
      <w:r w:rsidRPr="008A5E79">
        <w:rPr>
          <w:rFonts w:ascii="宋体" w:hAnsi="宋体" w:cs="宋体" w:hint="eastAsia"/>
          <w:color w:val="000000"/>
          <w:sz w:val="22"/>
          <w:szCs w:val="22"/>
        </w:rPr>
        <w:t>参选</w:t>
      </w:r>
      <w:r w:rsidRPr="008A5E79">
        <w:rPr>
          <w:rFonts w:ascii="宋体" w:hAnsi="宋体" w:cs="宋体" w:hint="eastAsia"/>
          <w:sz w:val="22"/>
          <w:szCs w:val="22"/>
        </w:rPr>
        <w:t>人须对参选报价负责。</w:t>
      </w:r>
      <w:r w:rsidRPr="008A5E79">
        <w:rPr>
          <w:rFonts w:ascii="宋体" w:hAnsi="宋体" w:cs="宋体" w:hint="eastAsia"/>
          <w:color w:val="000000"/>
          <w:sz w:val="22"/>
          <w:szCs w:val="22"/>
        </w:rPr>
        <w:t>参选报价应根据</w:t>
      </w:r>
      <w:r w:rsidRPr="008A5E79">
        <w:rPr>
          <w:rFonts w:ascii="宋体" w:hAnsi="宋体" w:cs="宋体" w:hint="eastAsia"/>
          <w:sz w:val="22"/>
          <w:szCs w:val="22"/>
        </w:rPr>
        <w:t>报价函填写，加盖参选人印章，字迹清晰，否则视为无效。</w:t>
      </w:r>
      <w:r w:rsidRPr="008A5E79">
        <w:rPr>
          <w:rFonts w:ascii="宋体" w:hAnsi="宋体" w:cs="宋体"/>
          <w:sz w:val="22"/>
          <w:szCs w:val="22"/>
        </w:rPr>
        <w:t xml:space="preserve"> </w:t>
      </w:r>
    </w:p>
    <w:p w:rsidR="00300ACD" w:rsidRPr="008A5E79" w:rsidRDefault="00D50788" w:rsidP="00ED13C3">
      <w:pPr>
        <w:snapToGrid w:val="0"/>
        <w:spacing w:line="560" w:lineRule="exact"/>
        <w:rPr>
          <w:rFonts w:ascii="宋体"/>
          <w:b/>
          <w:bCs/>
          <w:sz w:val="22"/>
          <w:szCs w:val="22"/>
        </w:rPr>
      </w:pPr>
      <w:r w:rsidRPr="008A5E79">
        <w:rPr>
          <w:rFonts w:ascii="宋体" w:hAnsi="宋体" w:cs="宋体" w:hint="eastAsia"/>
          <w:b/>
          <w:bCs/>
          <w:sz w:val="22"/>
          <w:szCs w:val="22"/>
        </w:rPr>
        <w:t>四</w:t>
      </w:r>
      <w:r w:rsidR="008A0091" w:rsidRPr="008A5E79">
        <w:rPr>
          <w:rFonts w:ascii="宋体" w:hAnsi="宋体" w:cs="宋体" w:hint="eastAsia"/>
          <w:b/>
          <w:bCs/>
          <w:sz w:val="22"/>
          <w:szCs w:val="22"/>
        </w:rPr>
        <w:t>、特别说明</w:t>
      </w:r>
    </w:p>
    <w:p w:rsidR="00300ACD" w:rsidRPr="008A5E79" w:rsidRDefault="008A0091" w:rsidP="00ED13C3">
      <w:pPr>
        <w:widowControl/>
        <w:snapToGrid w:val="0"/>
        <w:spacing w:line="560" w:lineRule="exact"/>
        <w:ind w:firstLineChars="200" w:firstLine="440"/>
        <w:rPr>
          <w:rFonts w:ascii="宋体"/>
          <w:sz w:val="22"/>
          <w:szCs w:val="22"/>
        </w:rPr>
      </w:pPr>
      <w:r w:rsidRPr="008A5E79">
        <w:rPr>
          <w:rFonts w:ascii="宋体" w:hAnsi="宋体" w:cs="宋体"/>
          <w:sz w:val="22"/>
          <w:szCs w:val="22"/>
        </w:rPr>
        <w:t>4.1</w:t>
      </w:r>
      <w:r w:rsidRPr="008A5E79">
        <w:rPr>
          <w:rFonts w:ascii="宋体" w:hAnsi="宋体" w:cs="宋体" w:hint="eastAsia"/>
          <w:sz w:val="22"/>
          <w:szCs w:val="22"/>
        </w:rPr>
        <w:t>参选人需承担所有与比选有关的费用，比选人在任何情况不负担上述费用。</w:t>
      </w:r>
    </w:p>
    <w:p w:rsidR="00300ACD" w:rsidRPr="008A5E79" w:rsidRDefault="008A0091" w:rsidP="00ED13C3">
      <w:pPr>
        <w:widowControl/>
        <w:tabs>
          <w:tab w:val="left" w:pos="3825"/>
        </w:tabs>
        <w:snapToGrid w:val="0"/>
        <w:spacing w:line="560" w:lineRule="exact"/>
        <w:ind w:firstLineChars="200" w:firstLine="440"/>
        <w:jc w:val="left"/>
        <w:rPr>
          <w:rFonts w:ascii="宋体"/>
          <w:color w:val="000000"/>
          <w:sz w:val="22"/>
          <w:szCs w:val="22"/>
        </w:rPr>
      </w:pPr>
      <w:r w:rsidRPr="008A5E79">
        <w:rPr>
          <w:rFonts w:ascii="宋体" w:hAnsi="宋体" w:cs="宋体"/>
          <w:sz w:val="22"/>
          <w:szCs w:val="22"/>
        </w:rPr>
        <w:t>4.2</w:t>
      </w:r>
      <w:r w:rsidRPr="008A5E79">
        <w:rPr>
          <w:rFonts w:ascii="宋体" w:hAnsi="宋体" w:cs="宋体" w:hint="eastAsia"/>
          <w:color w:val="000000"/>
          <w:sz w:val="22"/>
          <w:szCs w:val="22"/>
        </w:rPr>
        <w:t>参选收到比选文件后，如有疑问需要澄清，请以</w:t>
      </w:r>
      <w:r w:rsidRPr="008A5E79">
        <w:rPr>
          <w:rFonts w:ascii="宋体" w:hAnsi="宋体" w:cs="宋体" w:hint="eastAsia"/>
          <w:sz w:val="22"/>
          <w:szCs w:val="22"/>
        </w:rPr>
        <w:t>书面形式</w:t>
      </w:r>
      <w:r w:rsidRPr="008A5E79">
        <w:rPr>
          <w:rFonts w:ascii="宋体" w:hAnsi="宋体" w:cs="宋体" w:hint="eastAsia"/>
          <w:color w:val="000000"/>
          <w:sz w:val="22"/>
          <w:szCs w:val="22"/>
        </w:rPr>
        <w:t>在规定时间内报比选人汇总。</w:t>
      </w:r>
    </w:p>
    <w:p w:rsidR="00300ACD" w:rsidRPr="008A5E79" w:rsidRDefault="008A0091" w:rsidP="00ED13C3">
      <w:pPr>
        <w:widowControl/>
        <w:tabs>
          <w:tab w:val="left" w:pos="3825"/>
        </w:tabs>
        <w:snapToGrid w:val="0"/>
        <w:spacing w:line="560" w:lineRule="exact"/>
        <w:ind w:leftChars="220" w:left="440"/>
        <w:jc w:val="left"/>
        <w:rPr>
          <w:rFonts w:ascii="宋体"/>
          <w:color w:val="000000"/>
          <w:sz w:val="22"/>
          <w:szCs w:val="22"/>
        </w:rPr>
      </w:pPr>
      <w:r w:rsidRPr="008A5E79">
        <w:rPr>
          <w:rFonts w:ascii="宋体" w:hAnsi="宋体" w:cs="宋体"/>
          <w:sz w:val="22"/>
          <w:szCs w:val="22"/>
        </w:rPr>
        <w:t>4.3</w:t>
      </w:r>
      <w:r w:rsidRPr="008A5E79">
        <w:rPr>
          <w:rFonts w:ascii="宋体" w:hAnsi="宋体" w:cs="宋体" w:hint="eastAsia"/>
          <w:color w:val="000000"/>
          <w:sz w:val="22"/>
          <w:szCs w:val="22"/>
        </w:rPr>
        <w:t>参选人对比选人提供的比选文件所做出的推论、解释和结论，比选人概不负责。参选人由于对比选文件的任何推论和误解以及比选对有关问题的口头解释所造成的后果，均由参选人负责。</w:t>
      </w:r>
    </w:p>
    <w:p w:rsidR="00300ACD" w:rsidRPr="00FA3CFC" w:rsidRDefault="00300ACD">
      <w:pPr>
        <w:snapToGrid w:val="0"/>
        <w:spacing w:line="360" w:lineRule="auto"/>
        <w:jc w:val="center"/>
        <w:rPr>
          <w:rFonts w:ascii="宋体"/>
          <w:b/>
          <w:bCs/>
          <w:color w:val="000000"/>
          <w:sz w:val="22"/>
          <w:szCs w:val="28"/>
        </w:rPr>
      </w:pPr>
    </w:p>
    <w:p w:rsidR="00300ACD" w:rsidRPr="00FA3CFC" w:rsidRDefault="00300ACD">
      <w:pPr>
        <w:snapToGrid w:val="0"/>
        <w:spacing w:line="360" w:lineRule="auto"/>
        <w:jc w:val="center"/>
        <w:rPr>
          <w:rFonts w:ascii="宋体"/>
          <w:b/>
          <w:bCs/>
          <w:color w:val="000000"/>
          <w:sz w:val="22"/>
          <w:szCs w:val="28"/>
        </w:rPr>
      </w:pPr>
    </w:p>
    <w:p w:rsidR="00300ACD" w:rsidRPr="00FA3CFC" w:rsidRDefault="00300ACD">
      <w:pPr>
        <w:snapToGrid w:val="0"/>
        <w:spacing w:line="360" w:lineRule="auto"/>
        <w:jc w:val="center"/>
        <w:rPr>
          <w:rFonts w:ascii="宋体"/>
          <w:b/>
          <w:bCs/>
          <w:color w:val="000000"/>
          <w:sz w:val="22"/>
          <w:szCs w:val="28"/>
        </w:rPr>
      </w:pPr>
    </w:p>
    <w:p w:rsidR="00300ACD" w:rsidRPr="00FA3CFC" w:rsidRDefault="00300ACD">
      <w:pPr>
        <w:snapToGrid w:val="0"/>
        <w:spacing w:line="360" w:lineRule="auto"/>
        <w:jc w:val="center"/>
        <w:rPr>
          <w:rFonts w:ascii="宋体"/>
          <w:b/>
          <w:bCs/>
          <w:color w:val="000000"/>
          <w:sz w:val="22"/>
          <w:szCs w:val="28"/>
        </w:rPr>
      </w:pPr>
    </w:p>
    <w:p w:rsidR="00740628" w:rsidRPr="00FA3CFC" w:rsidRDefault="00740628">
      <w:pPr>
        <w:widowControl/>
        <w:adjustRightInd/>
        <w:spacing w:line="240" w:lineRule="auto"/>
        <w:jc w:val="left"/>
        <w:textAlignment w:val="auto"/>
        <w:rPr>
          <w:rFonts w:ascii="宋体"/>
          <w:color w:val="000000"/>
          <w:sz w:val="24"/>
          <w:szCs w:val="32"/>
        </w:rPr>
      </w:pPr>
      <w:bookmarkStart w:id="0" w:name="_Toc497143411"/>
    </w:p>
    <w:p w:rsidR="00300ACD" w:rsidRPr="00017682" w:rsidRDefault="008A0091" w:rsidP="00017682">
      <w:pPr>
        <w:ind w:firstLineChars="225" w:firstLine="542"/>
        <w:jc w:val="center"/>
        <w:rPr>
          <w:rFonts w:ascii="宋体" w:hAnsi="宋体" w:cs="宋体"/>
          <w:b/>
          <w:bCs/>
          <w:sz w:val="24"/>
          <w:szCs w:val="32"/>
        </w:rPr>
      </w:pPr>
      <w:r w:rsidRPr="00017682">
        <w:rPr>
          <w:rFonts w:ascii="宋体" w:hAnsi="宋体" w:cs="宋体" w:hint="eastAsia"/>
          <w:b/>
          <w:bCs/>
          <w:sz w:val="24"/>
          <w:szCs w:val="32"/>
        </w:rPr>
        <w:t>第四章  评比规则</w:t>
      </w:r>
      <w:bookmarkEnd w:id="0"/>
    </w:p>
    <w:p w:rsidR="00300ACD" w:rsidRPr="008A5E79" w:rsidRDefault="008A0091" w:rsidP="003A2FCD">
      <w:pPr>
        <w:spacing w:line="360" w:lineRule="auto"/>
        <w:rPr>
          <w:rFonts w:ascii="宋体"/>
          <w:color w:val="000000"/>
          <w:sz w:val="22"/>
          <w:szCs w:val="22"/>
        </w:rPr>
      </w:pPr>
      <w:r w:rsidRPr="008A5E79">
        <w:rPr>
          <w:rFonts w:ascii="宋体" w:hint="eastAsia"/>
          <w:color w:val="000000"/>
          <w:sz w:val="22"/>
          <w:szCs w:val="22"/>
        </w:rPr>
        <w:t>一、规则</w:t>
      </w:r>
    </w:p>
    <w:p w:rsidR="00D50788" w:rsidRPr="008A5E79" w:rsidRDefault="008A0091" w:rsidP="00D50788">
      <w:pPr>
        <w:spacing w:line="620" w:lineRule="exact"/>
        <w:ind w:firstLineChars="150" w:firstLine="330"/>
        <w:rPr>
          <w:rFonts w:ascii="宋体" w:hAnsi="宋体"/>
          <w:sz w:val="22"/>
          <w:szCs w:val="22"/>
        </w:rPr>
      </w:pPr>
      <w:r w:rsidRPr="008A5E79">
        <w:rPr>
          <w:rFonts w:ascii="宋体" w:hint="eastAsia"/>
          <w:color w:val="000000"/>
          <w:sz w:val="22"/>
          <w:szCs w:val="22"/>
        </w:rPr>
        <w:t>1.</w:t>
      </w:r>
      <w:r w:rsidR="00D50788" w:rsidRPr="008A5E79">
        <w:rPr>
          <w:rFonts w:ascii="宋体" w:hAnsi="宋体" w:hint="eastAsia"/>
          <w:sz w:val="22"/>
          <w:szCs w:val="22"/>
        </w:rPr>
        <w:t xml:space="preserve"> 评比方法：经评选的最低价中标法，确定本项目中选人1名。</w:t>
      </w:r>
    </w:p>
    <w:p w:rsidR="00740628" w:rsidRPr="008A5E79" w:rsidRDefault="00740628" w:rsidP="00D50788">
      <w:pPr>
        <w:spacing w:line="360" w:lineRule="auto"/>
        <w:ind w:firstLineChars="300" w:firstLine="660"/>
        <w:rPr>
          <w:rFonts w:ascii="宋体"/>
          <w:color w:val="000000"/>
          <w:sz w:val="22"/>
          <w:szCs w:val="22"/>
        </w:rPr>
      </w:pPr>
      <w:r w:rsidRPr="008A5E79">
        <w:rPr>
          <w:rFonts w:ascii="宋体" w:hint="eastAsia"/>
          <w:color w:val="000000"/>
          <w:sz w:val="22"/>
          <w:szCs w:val="22"/>
        </w:rPr>
        <w:t>如参选报价相同的，按以下原则排序：</w:t>
      </w:r>
    </w:p>
    <w:p w:rsidR="00740628" w:rsidRPr="008A5E79" w:rsidRDefault="00F635F3" w:rsidP="00FA3CFC">
      <w:pPr>
        <w:spacing w:line="360" w:lineRule="auto"/>
        <w:ind w:firstLineChars="200" w:firstLine="440"/>
        <w:rPr>
          <w:rFonts w:ascii="宋体"/>
          <w:color w:val="000000"/>
          <w:sz w:val="22"/>
          <w:szCs w:val="22"/>
        </w:rPr>
      </w:pPr>
      <w:r w:rsidRPr="008A5E79">
        <w:rPr>
          <w:rFonts w:ascii="宋体" w:hint="eastAsia"/>
          <w:color w:val="000000"/>
          <w:sz w:val="22"/>
          <w:szCs w:val="22"/>
        </w:rPr>
        <w:t>（</w:t>
      </w:r>
      <w:r w:rsidR="00740628" w:rsidRPr="008A5E79">
        <w:rPr>
          <w:rFonts w:ascii="宋体" w:hint="eastAsia"/>
          <w:color w:val="000000"/>
          <w:sz w:val="22"/>
          <w:szCs w:val="22"/>
        </w:rPr>
        <w:t>1）按参选人提供的技术服务指标优劣顺序排列；</w:t>
      </w:r>
    </w:p>
    <w:p w:rsidR="00300ACD" w:rsidRPr="008A5E79" w:rsidRDefault="00F635F3" w:rsidP="00FA3CFC">
      <w:pPr>
        <w:spacing w:line="360" w:lineRule="auto"/>
        <w:ind w:firstLineChars="200" w:firstLine="440"/>
        <w:rPr>
          <w:rFonts w:ascii="宋体"/>
          <w:color w:val="000000"/>
          <w:sz w:val="22"/>
          <w:szCs w:val="22"/>
        </w:rPr>
      </w:pPr>
      <w:r w:rsidRPr="008A5E79">
        <w:rPr>
          <w:rFonts w:ascii="宋体" w:hint="eastAsia"/>
          <w:color w:val="000000"/>
          <w:sz w:val="22"/>
          <w:szCs w:val="22"/>
        </w:rPr>
        <w:t>（</w:t>
      </w:r>
      <w:r w:rsidR="00740628" w:rsidRPr="008A5E79">
        <w:rPr>
          <w:rFonts w:ascii="宋体" w:hint="eastAsia"/>
          <w:color w:val="000000"/>
          <w:sz w:val="22"/>
          <w:szCs w:val="22"/>
        </w:rPr>
        <w:t>2）由评选工作小组全体成员记名投票表决，得票超过半数的将被排序在前。</w:t>
      </w:r>
    </w:p>
    <w:p w:rsidR="00300ACD" w:rsidRPr="008A5E79" w:rsidRDefault="008A0091" w:rsidP="003A2FCD">
      <w:pPr>
        <w:spacing w:line="360" w:lineRule="auto"/>
        <w:ind w:leftChars="110" w:left="440" w:hangingChars="100" w:hanging="220"/>
        <w:rPr>
          <w:rFonts w:ascii="宋体"/>
          <w:color w:val="000000"/>
          <w:sz w:val="22"/>
          <w:szCs w:val="22"/>
        </w:rPr>
      </w:pPr>
      <w:r w:rsidRPr="008A5E79">
        <w:rPr>
          <w:rFonts w:ascii="宋体" w:hint="eastAsia"/>
          <w:color w:val="000000"/>
          <w:sz w:val="22"/>
          <w:szCs w:val="22"/>
        </w:rPr>
        <w:t>2.替补候选人的设定与使用：在合同签订前，比选单位发现参选人的参选报价或服务存在重大偏差、或参选材料存在欺诈行为时、或参选人因不可抗力或自身原因不能履行合同的</w:t>
      </w:r>
      <w:r w:rsidR="008C6A73" w:rsidRPr="008A5E79">
        <w:rPr>
          <w:rFonts w:ascii="宋体" w:hint="eastAsia"/>
          <w:color w:val="000000"/>
          <w:sz w:val="22"/>
          <w:szCs w:val="22"/>
        </w:rPr>
        <w:t>、或未按要求提供履约保证金的</w:t>
      </w:r>
      <w:r w:rsidRPr="008A5E79">
        <w:rPr>
          <w:rFonts w:ascii="宋体" w:hint="eastAsia"/>
          <w:color w:val="000000"/>
          <w:sz w:val="22"/>
          <w:szCs w:val="22"/>
        </w:rPr>
        <w:t>，将有理由取消中选人资格，并将依法确定排名第二名的中选候选人为本项目的中选人。</w:t>
      </w:r>
    </w:p>
    <w:p w:rsidR="00300ACD" w:rsidRPr="008A5E79" w:rsidRDefault="008A0091" w:rsidP="003A2FCD">
      <w:pPr>
        <w:spacing w:line="360" w:lineRule="auto"/>
        <w:rPr>
          <w:rFonts w:ascii="宋体"/>
          <w:color w:val="000000"/>
          <w:sz w:val="22"/>
          <w:szCs w:val="22"/>
        </w:rPr>
      </w:pPr>
      <w:r w:rsidRPr="008A5E79">
        <w:rPr>
          <w:rFonts w:ascii="宋体" w:hint="eastAsia"/>
          <w:color w:val="000000"/>
          <w:sz w:val="22"/>
          <w:szCs w:val="22"/>
        </w:rPr>
        <w:t>二、资格审查</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由比选人依法组建的评标委员会将按照第二章比选须知第六点“参选人资格”的要求对参选人进行资格审查，以确定是否为符合比选文件规定要求的合格参选人，同时，评标委员会将依据参选人提供的资格证明文件审查参选人的法人资格、营业范围以确定参选人是否有资格履行合同。经上述资格审查合格的参选人进入下一程序的评审，经上述资格审查不合格的参选文件，其参选资格将被评标委员会予以否决。</w:t>
      </w:r>
    </w:p>
    <w:p w:rsidR="00300ACD" w:rsidRPr="008A5E79" w:rsidRDefault="008A0091" w:rsidP="003A2FCD">
      <w:pPr>
        <w:spacing w:line="360" w:lineRule="auto"/>
        <w:rPr>
          <w:rFonts w:ascii="宋体"/>
          <w:color w:val="000000"/>
          <w:sz w:val="22"/>
          <w:szCs w:val="22"/>
        </w:rPr>
      </w:pPr>
      <w:r w:rsidRPr="008A5E79">
        <w:rPr>
          <w:rFonts w:ascii="宋体" w:hint="eastAsia"/>
          <w:color w:val="000000"/>
          <w:sz w:val="22"/>
          <w:szCs w:val="22"/>
        </w:rPr>
        <w:t>三、评标办法</w:t>
      </w:r>
    </w:p>
    <w:p w:rsidR="009925CC" w:rsidRPr="008A5E79" w:rsidRDefault="009925CC" w:rsidP="003A2FCD">
      <w:pPr>
        <w:spacing w:line="400" w:lineRule="exact"/>
        <w:ind w:firstLine="420"/>
        <w:rPr>
          <w:rFonts w:ascii="宋体" w:hAnsi="宋体"/>
          <w:sz w:val="22"/>
          <w:szCs w:val="22"/>
        </w:rPr>
      </w:pPr>
      <w:r w:rsidRPr="008A5E79">
        <w:rPr>
          <w:rFonts w:ascii="宋体" w:hAnsi="宋体" w:hint="eastAsia"/>
          <w:sz w:val="22"/>
          <w:szCs w:val="22"/>
        </w:rPr>
        <w:t>在参选文件满足比选文件全部实质性要求时，比选人将按参选人的报价由低到高的顺序排名，原则为排名第一的单位成为比选人的项目供应商。</w:t>
      </w:r>
    </w:p>
    <w:p w:rsidR="00300ACD" w:rsidRPr="008A5E79" w:rsidRDefault="008A0091" w:rsidP="009925CC">
      <w:pPr>
        <w:spacing w:line="360" w:lineRule="auto"/>
        <w:rPr>
          <w:rFonts w:ascii="宋体"/>
          <w:color w:val="000000"/>
          <w:sz w:val="22"/>
          <w:szCs w:val="22"/>
        </w:rPr>
      </w:pPr>
      <w:r w:rsidRPr="008A5E79">
        <w:rPr>
          <w:rFonts w:ascii="宋体" w:hint="eastAsia"/>
          <w:color w:val="000000"/>
          <w:sz w:val="22"/>
          <w:szCs w:val="22"/>
        </w:rPr>
        <w:t>四、以下情况作废标处理</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1、对比选文件提出的实质性要求和条件，参选文件未能在实质上响应的。</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2、参选文件存在重大偏差的。</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3、未按规定格式要求编制参选文件的。</w:t>
      </w:r>
    </w:p>
    <w:p w:rsidR="00300ACD" w:rsidRPr="008A5E79" w:rsidRDefault="009925CC" w:rsidP="00FA3CFC">
      <w:pPr>
        <w:spacing w:line="360" w:lineRule="auto"/>
        <w:ind w:firstLineChars="200" w:firstLine="440"/>
        <w:rPr>
          <w:rFonts w:ascii="宋体"/>
          <w:color w:val="000000"/>
          <w:sz w:val="22"/>
          <w:szCs w:val="22"/>
        </w:rPr>
      </w:pPr>
      <w:r w:rsidRPr="008A5E79">
        <w:rPr>
          <w:rFonts w:ascii="宋体" w:hint="eastAsia"/>
          <w:color w:val="000000"/>
          <w:sz w:val="22"/>
          <w:szCs w:val="22"/>
        </w:rPr>
        <w:t>4</w:t>
      </w:r>
      <w:r w:rsidR="008A0091" w:rsidRPr="008A5E79">
        <w:rPr>
          <w:rFonts w:ascii="宋体" w:hint="eastAsia"/>
          <w:color w:val="000000"/>
          <w:sz w:val="22"/>
          <w:szCs w:val="22"/>
        </w:rPr>
        <w:t>、参选人串标、相互勾结故意压低标价以排挤竞争对手的公平竞争的，其参选无效。</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五、评</w:t>
      </w:r>
      <w:r w:rsidR="00740628" w:rsidRPr="008A5E79">
        <w:rPr>
          <w:rFonts w:ascii="宋体" w:hint="eastAsia"/>
          <w:color w:val="000000"/>
          <w:sz w:val="22"/>
          <w:szCs w:val="22"/>
        </w:rPr>
        <w:t>选</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1、比选人将在参选文件截止日期后另行择日组织比选会，参选人选定工作在比选人有关部门监督下，由比选人依法组建的评</w:t>
      </w:r>
      <w:r w:rsidR="00740628" w:rsidRPr="008A5E79">
        <w:rPr>
          <w:rFonts w:ascii="宋体" w:hint="eastAsia"/>
          <w:color w:val="000000"/>
          <w:sz w:val="22"/>
          <w:szCs w:val="22"/>
        </w:rPr>
        <w:t>选</w:t>
      </w:r>
      <w:r w:rsidRPr="008A5E79">
        <w:rPr>
          <w:rFonts w:ascii="宋体" w:hint="eastAsia"/>
          <w:color w:val="000000"/>
          <w:sz w:val="22"/>
          <w:szCs w:val="22"/>
        </w:rPr>
        <w:t>委员会负责。</w:t>
      </w:r>
    </w:p>
    <w:p w:rsidR="00F635F3" w:rsidRPr="008A5E79" w:rsidRDefault="00F635F3">
      <w:pPr>
        <w:jc w:val="center"/>
        <w:rPr>
          <w:rFonts w:ascii="宋体" w:hAnsi="宋体" w:cs="宋体"/>
          <w:color w:val="000000"/>
          <w:sz w:val="22"/>
          <w:szCs w:val="22"/>
        </w:rPr>
      </w:pPr>
    </w:p>
    <w:p w:rsidR="00017682" w:rsidRPr="008A5E79" w:rsidRDefault="00017682">
      <w:pPr>
        <w:jc w:val="center"/>
        <w:rPr>
          <w:rFonts w:ascii="宋体" w:hAnsi="宋体" w:cs="宋体"/>
          <w:color w:val="000000"/>
          <w:sz w:val="22"/>
          <w:szCs w:val="22"/>
        </w:rPr>
      </w:pPr>
    </w:p>
    <w:p w:rsidR="003A2FCD" w:rsidRPr="008A5E79" w:rsidRDefault="003A2FCD">
      <w:pPr>
        <w:jc w:val="center"/>
        <w:rPr>
          <w:rFonts w:ascii="宋体" w:hAnsi="宋体" w:cs="宋体"/>
          <w:color w:val="000000"/>
          <w:sz w:val="22"/>
          <w:szCs w:val="22"/>
        </w:rPr>
      </w:pPr>
    </w:p>
    <w:p w:rsidR="009925CC" w:rsidRDefault="009925CC" w:rsidP="00017682">
      <w:pPr>
        <w:ind w:firstLineChars="225" w:firstLine="542"/>
        <w:jc w:val="center"/>
        <w:rPr>
          <w:rFonts w:ascii="宋体" w:hAnsi="宋体" w:cs="宋体"/>
          <w:b/>
          <w:bCs/>
          <w:sz w:val="24"/>
          <w:szCs w:val="32"/>
        </w:rPr>
      </w:pPr>
    </w:p>
    <w:p w:rsidR="00300ACD" w:rsidRPr="00017682" w:rsidRDefault="008A0091" w:rsidP="00017682">
      <w:pPr>
        <w:ind w:firstLineChars="225" w:firstLine="542"/>
        <w:jc w:val="center"/>
        <w:rPr>
          <w:rFonts w:ascii="宋体" w:hAnsi="宋体" w:cs="宋体"/>
          <w:b/>
          <w:bCs/>
          <w:sz w:val="24"/>
          <w:szCs w:val="32"/>
        </w:rPr>
      </w:pPr>
      <w:r w:rsidRPr="00017682">
        <w:rPr>
          <w:rFonts w:ascii="宋体" w:hAnsi="宋体" w:cs="宋体" w:hint="eastAsia"/>
          <w:b/>
          <w:bCs/>
          <w:sz w:val="24"/>
          <w:szCs w:val="32"/>
        </w:rPr>
        <w:t>第五章</w:t>
      </w:r>
      <w:r w:rsidRPr="00017682">
        <w:rPr>
          <w:rFonts w:ascii="宋体" w:hAnsi="宋体" w:cs="宋体"/>
          <w:b/>
          <w:bCs/>
          <w:sz w:val="24"/>
          <w:szCs w:val="32"/>
        </w:rPr>
        <w:t xml:space="preserve">   </w:t>
      </w:r>
      <w:r w:rsidRPr="00017682">
        <w:rPr>
          <w:rFonts w:ascii="宋体" w:hAnsi="宋体" w:cs="宋体" w:hint="eastAsia"/>
          <w:b/>
          <w:bCs/>
          <w:sz w:val="24"/>
          <w:szCs w:val="32"/>
        </w:rPr>
        <w:t>合同授予</w:t>
      </w:r>
    </w:p>
    <w:p w:rsidR="00017682" w:rsidRPr="009925CC" w:rsidRDefault="00017682">
      <w:pPr>
        <w:jc w:val="center"/>
        <w:rPr>
          <w:rFonts w:ascii="宋体"/>
          <w:color w:val="000000"/>
          <w:sz w:val="24"/>
          <w:szCs w:val="32"/>
        </w:rPr>
      </w:pPr>
    </w:p>
    <w:p w:rsidR="00300ACD" w:rsidRPr="00FA3CFC" w:rsidRDefault="008A0091" w:rsidP="00FA3CFC">
      <w:pPr>
        <w:snapToGrid w:val="0"/>
        <w:spacing w:line="360" w:lineRule="auto"/>
        <w:ind w:firstLineChars="200" w:firstLine="440"/>
        <w:rPr>
          <w:rFonts w:ascii="宋体" w:hAnsi="宋体" w:cs="宋体"/>
          <w:color w:val="000000"/>
          <w:sz w:val="22"/>
          <w:szCs w:val="28"/>
        </w:rPr>
      </w:pPr>
      <w:r w:rsidRPr="00FA3CFC">
        <w:rPr>
          <w:rFonts w:ascii="宋体" w:hAnsi="宋体" w:cs="宋体"/>
          <w:color w:val="000000"/>
          <w:sz w:val="22"/>
          <w:szCs w:val="28"/>
        </w:rPr>
        <w:t>1</w:t>
      </w:r>
      <w:r w:rsidRPr="00FA3CFC">
        <w:rPr>
          <w:rFonts w:ascii="宋体" w:hAnsi="宋体" w:cs="宋体" w:hint="eastAsia"/>
          <w:color w:val="000000"/>
          <w:sz w:val="22"/>
          <w:szCs w:val="28"/>
        </w:rPr>
        <w:t>、比选人将</w:t>
      </w:r>
      <w:r w:rsidR="00954B99" w:rsidRPr="00FA3CFC">
        <w:rPr>
          <w:rFonts w:ascii="宋体" w:hAnsi="宋体" w:cs="宋体" w:hint="eastAsia"/>
          <w:color w:val="000000"/>
          <w:sz w:val="22"/>
          <w:szCs w:val="28"/>
        </w:rPr>
        <w:t>依据评选委员会评选结果向中选人</w:t>
      </w:r>
      <w:r w:rsidRPr="00FA3CFC">
        <w:rPr>
          <w:rFonts w:ascii="宋体" w:hAnsi="宋体" w:cs="宋体" w:hint="eastAsia"/>
          <w:color w:val="000000"/>
          <w:sz w:val="22"/>
          <w:szCs w:val="28"/>
        </w:rPr>
        <w:t>授予合同。</w:t>
      </w:r>
      <w:r w:rsidRPr="00FA3CFC">
        <w:rPr>
          <w:rFonts w:ascii="宋体" w:hAnsi="宋体" w:cs="宋体"/>
          <w:color w:val="000000"/>
          <w:sz w:val="22"/>
          <w:szCs w:val="28"/>
        </w:rPr>
        <w:t xml:space="preserve"> </w:t>
      </w:r>
    </w:p>
    <w:p w:rsidR="00300ACD" w:rsidRPr="00FA3CFC" w:rsidRDefault="008A0091">
      <w:pPr>
        <w:snapToGrid w:val="0"/>
        <w:spacing w:line="360" w:lineRule="auto"/>
        <w:rPr>
          <w:rFonts w:ascii="宋体"/>
          <w:color w:val="000000"/>
          <w:sz w:val="22"/>
          <w:szCs w:val="28"/>
        </w:rPr>
      </w:pPr>
      <w:r w:rsidRPr="00FA3CFC">
        <w:rPr>
          <w:rFonts w:ascii="宋体" w:hAnsi="宋体" w:cs="宋体"/>
          <w:color w:val="000000"/>
          <w:sz w:val="22"/>
          <w:szCs w:val="28"/>
        </w:rPr>
        <w:t xml:space="preserve">    2</w:t>
      </w:r>
      <w:r w:rsidRPr="00FA3CFC">
        <w:rPr>
          <w:rFonts w:ascii="宋体" w:hAnsi="宋体" w:cs="宋体" w:hint="eastAsia"/>
          <w:color w:val="000000"/>
          <w:sz w:val="22"/>
          <w:szCs w:val="28"/>
        </w:rPr>
        <w:t>、中选人确定后，比选人将比选结果通知中选人。</w:t>
      </w:r>
    </w:p>
    <w:p w:rsidR="00300ACD" w:rsidRPr="00017682" w:rsidRDefault="008A0091" w:rsidP="003A2FCD">
      <w:pPr>
        <w:snapToGrid w:val="0"/>
        <w:spacing w:line="360" w:lineRule="auto"/>
        <w:ind w:leftChars="220" w:left="440"/>
        <w:rPr>
          <w:rFonts w:ascii="宋体"/>
          <w:sz w:val="22"/>
          <w:szCs w:val="28"/>
        </w:rPr>
      </w:pPr>
      <w:r w:rsidRPr="00FA3CFC">
        <w:rPr>
          <w:rFonts w:ascii="宋体" w:hAnsi="宋体" w:cs="宋体"/>
          <w:color w:val="000000"/>
          <w:sz w:val="22"/>
          <w:szCs w:val="28"/>
        </w:rPr>
        <w:t>3</w:t>
      </w:r>
      <w:r w:rsidRPr="00FA3CFC">
        <w:rPr>
          <w:rFonts w:ascii="宋体" w:hAnsi="宋体" w:cs="宋体" w:hint="eastAsia"/>
          <w:color w:val="000000"/>
          <w:sz w:val="22"/>
          <w:szCs w:val="28"/>
        </w:rPr>
        <w:t>、中选通知对比选人和参选人具有法律效力。</w:t>
      </w:r>
      <w:r w:rsidR="00017682" w:rsidRPr="00017682">
        <w:rPr>
          <w:rFonts w:ascii="宋体" w:hAnsi="宋体" w:cs="宋体" w:hint="eastAsia"/>
          <w:b/>
          <w:color w:val="FF0000"/>
          <w:sz w:val="22"/>
          <w:szCs w:val="28"/>
        </w:rPr>
        <w:t>福建福海创石油化工有限公司的权属子公司“</w:t>
      </w:r>
      <w:r w:rsidR="00032BD6">
        <w:rPr>
          <w:rFonts w:ascii="宋体" w:hAnsi="宋体" w:cs="宋体" w:hint="eastAsia"/>
          <w:b/>
          <w:color w:val="FF0000"/>
          <w:sz w:val="22"/>
          <w:szCs w:val="28"/>
        </w:rPr>
        <w:t>腾龙芳烃</w:t>
      </w:r>
      <w:r w:rsidR="00017682" w:rsidRPr="00017682">
        <w:rPr>
          <w:rFonts w:ascii="宋体" w:hAnsi="宋体" w:cs="宋体" w:hint="eastAsia"/>
          <w:b/>
          <w:color w:val="FF0000"/>
          <w:sz w:val="22"/>
          <w:szCs w:val="28"/>
        </w:rPr>
        <w:t>（漳州）有限公司”作为合同执行主体，将于中选通知书发出之日起30日内与中选人完成合同签订事宜。</w:t>
      </w:r>
      <w:r w:rsidR="00017682" w:rsidRPr="00FA3CFC">
        <w:rPr>
          <w:rFonts w:ascii="宋体" w:hAnsi="宋体" w:cs="宋体" w:hint="eastAsia"/>
          <w:sz w:val="22"/>
          <w:szCs w:val="28"/>
        </w:rPr>
        <w:t>若因中选单位原因未在规定的时间和地点与比选人签署合同，比选人有权单方取消中选单位的资格。同时，由此给比选人造成的损失，比选人有权追究中选单位的全部责任。</w:t>
      </w:r>
    </w:p>
    <w:p w:rsidR="00300ACD" w:rsidRPr="00FA3CFC" w:rsidRDefault="008A0091" w:rsidP="003A2FCD">
      <w:pPr>
        <w:snapToGrid w:val="0"/>
        <w:spacing w:line="360" w:lineRule="auto"/>
        <w:ind w:leftChars="220" w:left="440"/>
        <w:rPr>
          <w:rFonts w:ascii="宋体"/>
          <w:sz w:val="22"/>
          <w:szCs w:val="28"/>
        </w:rPr>
      </w:pPr>
      <w:r w:rsidRPr="00FA3CFC">
        <w:rPr>
          <w:rFonts w:ascii="宋体" w:hAnsi="宋体" w:cs="宋体"/>
          <w:sz w:val="22"/>
          <w:szCs w:val="28"/>
        </w:rPr>
        <w:t>4</w:t>
      </w:r>
      <w:r w:rsidRPr="00FA3CFC">
        <w:rPr>
          <w:rFonts w:ascii="宋体" w:hAnsi="宋体" w:cs="宋体" w:hint="eastAsia"/>
          <w:sz w:val="22"/>
          <w:szCs w:val="28"/>
        </w:rPr>
        <w:t>、中选人签署合同后必须履行中选价格，按合同要求进行劳务派遣工作。若因中选单位原因未在规定的时间内完成劳务派遣相关工作，则比选人有权单方面取消中选单位的资格。并取消参选人三年内在比选人的业务中的参选资格，由此给比选人造成的损失，比选人有权追究中标单位的全部责任。</w:t>
      </w:r>
    </w:p>
    <w:p w:rsidR="00300ACD" w:rsidRPr="00FA3CFC" w:rsidRDefault="008A0091" w:rsidP="003A2FCD">
      <w:pPr>
        <w:snapToGrid w:val="0"/>
        <w:spacing w:line="360" w:lineRule="auto"/>
        <w:ind w:leftChars="220" w:left="440"/>
        <w:rPr>
          <w:rFonts w:ascii="宋体" w:hAnsi="宋体" w:cs="宋体"/>
          <w:sz w:val="22"/>
          <w:szCs w:val="28"/>
        </w:rPr>
      </w:pPr>
      <w:r w:rsidRPr="00FA3CFC">
        <w:rPr>
          <w:rFonts w:ascii="宋体" w:hAnsi="宋体" w:cs="宋体"/>
          <w:sz w:val="22"/>
          <w:szCs w:val="28"/>
        </w:rPr>
        <w:t>5</w:t>
      </w:r>
      <w:r w:rsidRPr="00FA3CFC">
        <w:rPr>
          <w:rFonts w:ascii="宋体" w:hAnsi="宋体" w:cs="宋体" w:hint="eastAsia"/>
          <w:sz w:val="22"/>
          <w:szCs w:val="28"/>
        </w:rPr>
        <w:t>、比选文件与合同附件作为签定合同的条款，比选文件合同条款中没有规定的内容，比选人、参选人认为有必要进行补充，可另行商定解决。</w:t>
      </w:r>
      <w:r w:rsidRPr="00FA3CFC">
        <w:rPr>
          <w:rFonts w:ascii="宋体" w:hAnsi="宋体" w:cs="宋体"/>
          <w:sz w:val="22"/>
          <w:szCs w:val="28"/>
        </w:rPr>
        <w:t xml:space="preserve"> </w:t>
      </w:r>
    </w:p>
    <w:p w:rsidR="00300ACD" w:rsidRPr="00FA3CFC" w:rsidRDefault="00300ACD" w:rsidP="00FA3CFC">
      <w:pPr>
        <w:ind w:firstLineChars="225" w:firstLine="540"/>
        <w:jc w:val="left"/>
        <w:rPr>
          <w:rFonts w:ascii="宋体"/>
          <w:color w:val="000000"/>
          <w:sz w:val="24"/>
          <w:szCs w:val="32"/>
        </w:rPr>
      </w:pPr>
    </w:p>
    <w:p w:rsidR="003A2FCD" w:rsidRDefault="003A2FCD" w:rsidP="003A2FCD">
      <w:pPr>
        <w:widowControl/>
        <w:adjustRightInd/>
        <w:spacing w:line="240" w:lineRule="auto"/>
        <w:ind w:firstLineChars="750" w:firstLine="1800"/>
        <w:jc w:val="left"/>
        <w:textAlignment w:val="auto"/>
        <w:rPr>
          <w:rFonts w:ascii="宋体"/>
          <w:color w:val="000000"/>
          <w:sz w:val="24"/>
          <w:szCs w:val="32"/>
        </w:rPr>
      </w:pPr>
    </w:p>
    <w:p w:rsidR="00017682" w:rsidRPr="003A2FCD" w:rsidRDefault="008A0091" w:rsidP="003A2FCD">
      <w:pPr>
        <w:widowControl/>
        <w:adjustRightInd/>
        <w:spacing w:line="240" w:lineRule="auto"/>
        <w:ind w:firstLineChars="750" w:firstLine="1807"/>
        <w:jc w:val="left"/>
        <w:textAlignment w:val="auto"/>
        <w:rPr>
          <w:rFonts w:ascii="宋体" w:hAnsi="宋体" w:cs="宋体"/>
          <w:color w:val="000000"/>
          <w:sz w:val="24"/>
          <w:szCs w:val="32"/>
        </w:rPr>
      </w:pPr>
      <w:r w:rsidRPr="00017682">
        <w:rPr>
          <w:rFonts w:ascii="宋体" w:hAnsi="宋体" w:cs="宋体" w:hint="eastAsia"/>
          <w:b/>
          <w:bCs/>
          <w:sz w:val="24"/>
          <w:szCs w:val="32"/>
        </w:rPr>
        <w:t>第六章</w:t>
      </w:r>
      <w:r w:rsidRPr="00017682">
        <w:rPr>
          <w:rFonts w:ascii="宋体" w:hAnsi="宋体" w:cs="宋体"/>
          <w:b/>
          <w:bCs/>
          <w:sz w:val="24"/>
          <w:szCs w:val="32"/>
        </w:rPr>
        <w:t xml:space="preserve">   </w:t>
      </w:r>
      <w:r w:rsidRPr="00017682">
        <w:rPr>
          <w:rFonts w:ascii="宋体" w:hAnsi="宋体" w:cs="宋体" w:hint="eastAsia"/>
          <w:b/>
          <w:bCs/>
          <w:sz w:val="24"/>
          <w:szCs w:val="32"/>
        </w:rPr>
        <w:t>中选后相关履约要求</w:t>
      </w:r>
    </w:p>
    <w:p w:rsidR="00032BD6" w:rsidRPr="008A5E79" w:rsidRDefault="00032BD6" w:rsidP="00032BD6">
      <w:pPr>
        <w:pStyle w:val="ae"/>
        <w:spacing w:line="360" w:lineRule="auto"/>
        <w:ind w:left="119" w:right="108" w:firstLine="482"/>
        <w:jc w:val="both"/>
        <w:rPr>
          <w:spacing w:val="-7"/>
          <w:sz w:val="22"/>
          <w:szCs w:val="22"/>
          <w:lang w:eastAsia="zh-CN"/>
        </w:rPr>
      </w:pPr>
      <w:r w:rsidRPr="008A5E79">
        <w:rPr>
          <w:spacing w:val="-7"/>
          <w:sz w:val="22"/>
          <w:szCs w:val="22"/>
          <w:lang w:eastAsia="zh-CN"/>
        </w:rPr>
        <w:t>1.中选单位要服从比选人的管理规定，不得影响比选人的生产运行，如有违反，取消中选单位的继续履行合同的资格，同时，由此给比选人造成的损失，比选人有权追究中选单位的全部责任。</w:t>
      </w:r>
    </w:p>
    <w:p w:rsidR="00032BD6" w:rsidRPr="0055348F" w:rsidRDefault="00032BD6" w:rsidP="0055348F">
      <w:pPr>
        <w:spacing w:line="360" w:lineRule="auto"/>
        <w:rPr>
          <w:rFonts w:asciiTheme="minorEastAsia" w:eastAsiaTheme="minorEastAsia" w:hAnsiTheme="minorEastAsia"/>
          <w:b/>
          <w:sz w:val="22"/>
          <w:szCs w:val="22"/>
        </w:rPr>
      </w:pPr>
      <w:r w:rsidRPr="006A7E4B">
        <w:rPr>
          <w:color w:val="000000" w:themeColor="text1"/>
          <w:spacing w:val="-7"/>
          <w:sz w:val="22"/>
          <w:szCs w:val="22"/>
        </w:rPr>
        <w:t>2.</w:t>
      </w:r>
      <w:r w:rsidRPr="006A7E4B">
        <w:rPr>
          <w:color w:val="000000" w:themeColor="text1"/>
          <w:spacing w:val="-7"/>
          <w:sz w:val="22"/>
          <w:szCs w:val="22"/>
        </w:rPr>
        <w:t>中选单位必须严格</w:t>
      </w:r>
      <w:r w:rsidR="0055348F" w:rsidRPr="00ED13C3">
        <w:rPr>
          <w:rFonts w:asciiTheme="minorEastAsia" w:eastAsiaTheme="minorEastAsia" w:hAnsiTheme="minorEastAsia" w:hint="eastAsia"/>
          <w:b/>
          <w:sz w:val="22"/>
          <w:szCs w:val="22"/>
        </w:rPr>
        <w:t>环境监测合同</w:t>
      </w:r>
      <w:r w:rsidRPr="006A7E4B">
        <w:rPr>
          <w:color w:val="000000" w:themeColor="text1"/>
          <w:spacing w:val="-7"/>
          <w:sz w:val="22"/>
          <w:szCs w:val="22"/>
        </w:rPr>
        <w:t>（详见附件</w:t>
      </w:r>
      <w:r w:rsidR="006A7E4B">
        <w:rPr>
          <w:rFonts w:hint="eastAsia"/>
          <w:color w:val="000000" w:themeColor="text1"/>
          <w:spacing w:val="-7"/>
          <w:sz w:val="22"/>
          <w:szCs w:val="22"/>
        </w:rPr>
        <w:t>一</w:t>
      </w:r>
      <w:r w:rsidRPr="006A7E4B">
        <w:rPr>
          <w:color w:val="000000" w:themeColor="text1"/>
          <w:spacing w:val="-7"/>
          <w:sz w:val="22"/>
          <w:szCs w:val="22"/>
        </w:rPr>
        <w:t>）的规定。</w:t>
      </w:r>
    </w:p>
    <w:p w:rsidR="00300ACD" w:rsidRPr="008A5E79" w:rsidRDefault="00032BD6" w:rsidP="00032BD6">
      <w:pPr>
        <w:pStyle w:val="ae"/>
        <w:spacing w:line="360" w:lineRule="auto"/>
        <w:ind w:left="119" w:right="108" w:firstLine="482"/>
        <w:jc w:val="both"/>
        <w:rPr>
          <w:spacing w:val="-7"/>
          <w:sz w:val="22"/>
          <w:szCs w:val="22"/>
          <w:lang w:eastAsia="zh-CN"/>
        </w:rPr>
      </w:pPr>
      <w:r w:rsidRPr="008A5E79">
        <w:rPr>
          <w:spacing w:val="-7"/>
          <w:sz w:val="22"/>
          <w:szCs w:val="22"/>
          <w:lang w:eastAsia="zh-CN"/>
        </w:rPr>
        <w:t>3.中选单位需遵守比选人的各项管理规章制度。如违反相关条例者则按福建福海创石油化工有限公司相应条款进行处罚。</w:t>
      </w:r>
    </w:p>
    <w:p w:rsidR="00300ACD" w:rsidRPr="00FA3CFC" w:rsidRDefault="00300ACD">
      <w:pPr>
        <w:tabs>
          <w:tab w:val="left" w:pos="1260"/>
          <w:tab w:val="left" w:pos="1800"/>
        </w:tabs>
        <w:jc w:val="center"/>
        <w:rPr>
          <w:rFonts w:ascii="宋体"/>
          <w:color w:val="000000"/>
          <w:sz w:val="24"/>
          <w:szCs w:val="32"/>
        </w:rPr>
      </w:pPr>
    </w:p>
    <w:p w:rsidR="00300ACD" w:rsidRPr="00FA3CFC" w:rsidRDefault="00300ACD">
      <w:pPr>
        <w:tabs>
          <w:tab w:val="left" w:pos="1260"/>
          <w:tab w:val="left" w:pos="1800"/>
        </w:tabs>
        <w:jc w:val="center"/>
        <w:rPr>
          <w:rFonts w:ascii="宋体"/>
          <w:color w:val="000000"/>
          <w:sz w:val="24"/>
          <w:szCs w:val="32"/>
        </w:rPr>
      </w:pPr>
    </w:p>
    <w:p w:rsidR="00300ACD" w:rsidRPr="003A2FCD" w:rsidRDefault="008A0091" w:rsidP="003A2FCD">
      <w:pPr>
        <w:widowControl/>
        <w:adjustRightInd/>
        <w:spacing w:line="240" w:lineRule="auto"/>
        <w:ind w:firstLineChars="1250" w:firstLine="3012"/>
        <w:jc w:val="left"/>
        <w:textAlignment w:val="auto"/>
        <w:rPr>
          <w:rFonts w:ascii="宋体"/>
          <w:color w:val="000000"/>
          <w:sz w:val="24"/>
          <w:szCs w:val="32"/>
        </w:rPr>
      </w:pPr>
      <w:r w:rsidRPr="00017682">
        <w:rPr>
          <w:rFonts w:ascii="宋体" w:hAnsi="宋体" w:cs="宋体" w:hint="eastAsia"/>
          <w:b/>
          <w:bCs/>
          <w:sz w:val="24"/>
          <w:szCs w:val="32"/>
        </w:rPr>
        <w:t>第七章</w:t>
      </w:r>
      <w:r w:rsidRPr="00017682">
        <w:rPr>
          <w:rFonts w:ascii="宋体" w:hAnsi="宋体" w:cs="宋体"/>
          <w:b/>
          <w:bCs/>
          <w:sz w:val="24"/>
          <w:szCs w:val="32"/>
        </w:rPr>
        <w:t xml:space="preserve">   </w:t>
      </w:r>
      <w:r w:rsidRPr="00017682">
        <w:rPr>
          <w:rFonts w:ascii="宋体" w:hAnsi="宋体" w:cs="宋体" w:hint="eastAsia"/>
          <w:b/>
          <w:bCs/>
          <w:sz w:val="24"/>
          <w:szCs w:val="32"/>
        </w:rPr>
        <w:t>其它</w:t>
      </w:r>
    </w:p>
    <w:p w:rsidR="00017682" w:rsidRDefault="00017682" w:rsidP="00FA3CFC">
      <w:pPr>
        <w:snapToGrid w:val="0"/>
        <w:spacing w:line="360" w:lineRule="auto"/>
        <w:ind w:firstLineChars="200" w:firstLine="440"/>
        <w:rPr>
          <w:rFonts w:ascii="宋体" w:hAnsi="宋体" w:cs="宋体"/>
          <w:sz w:val="22"/>
          <w:szCs w:val="28"/>
        </w:rPr>
      </w:pPr>
    </w:p>
    <w:p w:rsidR="00300ACD" w:rsidRPr="00FA3CFC" w:rsidRDefault="008A0091" w:rsidP="00FA3CFC">
      <w:pPr>
        <w:snapToGrid w:val="0"/>
        <w:spacing w:line="360" w:lineRule="auto"/>
        <w:ind w:firstLineChars="200" w:firstLine="440"/>
        <w:rPr>
          <w:rFonts w:ascii="宋体"/>
          <w:sz w:val="22"/>
          <w:szCs w:val="28"/>
        </w:rPr>
      </w:pPr>
      <w:r w:rsidRPr="00FA3CFC">
        <w:rPr>
          <w:rFonts w:ascii="宋体" w:hAnsi="宋体" w:cs="宋体"/>
          <w:sz w:val="22"/>
          <w:szCs w:val="28"/>
        </w:rPr>
        <w:t>1</w:t>
      </w:r>
      <w:r w:rsidRPr="00FA3CFC">
        <w:rPr>
          <w:rFonts w:ascii="宋体" w:hAnsi="宋体" w:cs="宋体" w:hint="eastAsia"/>
          <w:sz w:val="22"/>
          <w:szCs w:val="28"/>
        </w:rPr>
        <w:t>、参选人的参选文件无论其是否中选，均不退回。</w:t>
      </w:r>
    </w:p>
    <w:p w:rsidR="00300ACD" w:rsidRPr="00FA3CFC" w:rsidRDefault="008A0091" w:rsidP="00FA3CFC">
      <w:pPr>
        <w:snapToGrid w:val="0"/>
        <w:spacing w:line="360" w:lineRule="auto"/>
        <w:ind w:firstLineChars="200" w:firstLine="440"/>
        <w:rPr>
          <w:rFonts w:ascii="宋体"/>
          <w:sz w:val="22"/>
          <w:szCs w:val="28"/>
        </w:rPr>
      </w:pPr>
      <w:r w:rsidRPr="00FA3CFC">
        <w:rPr>
          <w:rFonts w:ascii="宋体" w:hAnsi="宋体" w:cs="宋体"/>
          <w:sz w:val="22"/>
          <w:szCs w:val="28"/>
        </w:rPr>
        <w:t>2</w:t>
      </w:r>
      <w:r w:rsidRPr="00FA3CFC">
        <w:rPr>
          <w:rFonts w:ascii="宋体" w:hAnsi="宋体" w:cs="宋体" w:hint="eastAsia"/>
          <w:sz w:val="22"/>
          <w:szCs w:val="28"/>
        </w:rPr>
        <w:t>、比选人郑重承诺：参选人所提交的参选文件及相关资料不向第三方泄露。</w:t>
      </w:r>
    </w:p>
    <w:p w:rsidR="00300ACD" w:rsidRPr="00FA3CFC" w:rsidRDefault="008A0091" w:rsidP="00FA3CFC">
      <w:pPr>
        <w:snapToGrid w:val="0"/>
        <w:spacing w:line="360" w:lineRule="auto"/>
        <w:ind w:firstLineChars="200" w:firstLine="440"/>
        <w:rPr>
          <w:rFonts w:ascii="宋体"/>
          <w:sz w:val="22"/>
          <w:szCs w:val="28"/>
        </w:rPr>
      </w:pPr>
      <w:r w:rsidRPr="00FA3CFC">
        <w:rPr>
          <w:rFonts w:ascii="宋体" w:hAnsi="宋体" w:cs="宋体"/>
          <w:sz w:val="22"/>
          <w:szCs w:val="28"/>
        </w:rPr>
        <w:t>3</w:t>
      </w:r>
      <w:r w:rsidRPr="00FA3CFC">
        <w:rPr>
          <w:rFonts w:ascii="宋体" w:hAnsi="宋体" w:cs="宋体" w:hint="eastAsia"/>
          <w:sz w:val="22"/>
          <w:szCs w:val="28"/>
        </w:rPr>
        <w:t>、本比选文件的解释权归</w:t>
      </w:r>
      <w:r w:rsidR="00907672">
        <w:rPr>
          <w:rFonts w:ascii="宋体" w:hAnsi="宋体" w:cs="宋体" w:hint="eastAsia"/>
          <w:sz w:val="22"/>
          <w:szCs w:val="28"/>
        </w:rPr>
        <w:t>福建福海创石油化工有限公司</w:t>
      </w:r>
      <w:r w:rsidRPr="00FA3CFC">
        <w:rPr>
          <w:rFonts w:ascii="宋体" w:hAnsi="宋体" w:cs="宋体" w:hint="eastAsia"/>
          <w:sz w:val="22"/>
          <w:szCs w:val="28"/>
        </w:rPr>
        <w:t>。</w:t>
      </w:r>
    </w:p>
    <w:p w:rsidR="00300ACD" w:rsidRPr="00FA3CFC" w:rsidRDefault="00300ACD" w:rsidP="00FA3CFC">
      <w:pPr>
        <w:ind w:firstLineChars="200" w:firstLine="440"/>
        <w:jc w:val="left"/>
        <w:rPr>
          <w:rFonts w:ascii="宋体" w:hAnsi="宋体" w:cs="宋体"/>
          <w:color w:val="000000"/>
          <w:sz w:val="22"/>
          <w:szCs w:val="28"/>
        </w:rPr>
      </w:pPr>
    </w:p>
    <w:p w:rsidR="00300ACD" w:rsidRPr="00FA3CFC" w:rsidRDefault="00300ACD" w:rsidP="00FA3CFC">
      <w:pPr>
        <w:ind w:firstLineChars="225" w:firstLine="540"/>
        <w:jc w:val="left"/>
        <w:rPr>
          <w:rFonts w:ascii="宋体"/>
          <w:color w:val="000000"/>
          <w:sz w:val="24"/>
          <w:szCs w:val="32"/>
        </w:rPr>
      </w:pPr>
    </w:p>
    <w:p w:rsidR="00954B99" w:rsidRPr="00FA3CFC" w:rsidRDefault="00954B99">
      <w:pPr>
        <w:snapToGrid w:val="0"/>
        <w:spacing w:line="360" w:lineRule="auto"/>
        <w:rPr>
          <w:rFonts w:ascii="宋体" w:hAnsi="宋体" w:cs="宋体"/>
          <w:color w:val="000000"/>
          <w:sz w:val="24"/>
          <w:szCs w:val="32"/>
        </w:rPr>
      </w:pPr>
    </w:p>
    <w:p w:rsidR="00907672" w:rsidRPr="00ED13C3" w:rsidRDefault="00FA3CFC" w:rsidP="003A2FCD">
      <w:pPr>
        <w:widowControl/>
        <w:adjustRightInd/>
        <w:spacing w:line="240" w:lineRule="auto"/>
        <w:jc w:val="left"/>
        <w:textAlignment w:val="auto"/>
        <w:rPr>
          <w:rFonts w:asciiTheme="minorEastAsia" w:eastAsiaTheme="minorEastAsia" w:hAnsiTheme="minorEastAsia" w:cs="宋体"/>
          <w:color w:val="000000"/>
          <w:sz w:val="22"/>
          <w:szCs w:val="22"/>
        </w:rPr>
      </w:pPr>
      <w:r>
        <w:rPr>
          <w:rFonts w:ascii="宋体" w:hAnsi="宋体" w:cs="宋体"/>
          <w:color w:val="000000"/>
          <w:sz w:val="24"/>
          <w:szCs w:val="32"/>
        </w:rPr>
        <w:br w:type="page"/>
      </w:r>
      <w:r w:rsidR="008A0091" w:rsidRPr="00ED13C3">
        <w:rPr>
          <w:rFonts w:asciiTheme="minorEastAsia" w:eastAsiaTheme="minorEastAsia" w:hAnsiTheme="minorEastAsia" w:cs="宋体" w:hint="eastAsia"/>
          <w:color w:val="000000"/>
          <w:sz w:val="22"/>
          <w:szCs w:val="22"/>
        </w:rPr>
        <w:lastRenderedPageBreak/>
        <w:t>附件一：</w:t>
      </w:r>
      <w:r w:rsidR="00907672" w:rsidRPr="00ED13C3">
        <w:rPr>
          <w:rFonts w:asciiTheme="minorEastAsia" w:eastAsiaTheme="minorEastAsia" w:hAnsiTheme="minorEastAsia" w:cs="宋体" w:hint="eastAsia"/>
          <w:sz w:val="22"/>
          <w:szCs w:val="22"/>
        </w:rPr>
        <w:t>合同条款</w:t>
      </w:r>
    </w:p>
    <w:p w:rsidR="008A21D8" w:rsidRPr="00ED13C3" w:rsidRDefault="008A21D8" w:rsidP="008A21D8">
      <w:pPr>
        <w:jc w:val="center"/>
        <w:rPr>
          <w:rFonts w:asciiTheme="minorEastAsia" w:eastAsiaTheme="minorEastAsia" w:hAnsiTheme="minorEastAsia"/>
          <w:color w:val="000000" w:themeColor="text1"/>
          <w:sz w:val="22"/>
          <w:szCs w:val="22"/>
        </w:rPr>
      </w:pPr>
    </w:p>
    <w:p w:rsidR="008A21D8" w:rsidRPr="00ED13C3" w:rsidRDefault="008A21D8" w:rsidP="008A21D8">
      <w:pPr>
        <w:spacing w:line="360" w:lineRule="auto"/>
        <w:jc w:val="center"/>
        <w:rPr>
          <w:rFonts w:asciiTheme="minorEastAsia" w:eastAsiaTheme="minorEastAsia" w:hAnsiTheme="minorEastAsia"/>
          <w:b/>
          <w:sz w:val="22"/>
          <w:szCs w:val="22"/>
        </w:rPr>
      </w:pPr>
      <w:r w:rsidRPr="00ED13C3">
        <w:rPr>
          <w:rFonts w:asciiTheme="minorEastAsia" w:eastAsiaTheme="minorEastAsia" w:hAnsiTheme="minorEastAsia" w:hint="eastAsia"/>
          <w:b/>
          <w:sz w:val="22"/>
          <w:szCs w:val="22"/>
        </w:rPr>
        <w:t>环境监测合同</w:t>
      </w:r>
    </w:p>
    <w:p w:rsidR="008A21D8" w:rsidRPr="00ED13C3" w:rsidRDefault="008A21D8" w:rsidP="008A21D8">
      <w:pPr>
        <w:spacing w:line="360" w:lineRule="auto"/>
        <w:jc w:val="center"/>
        <w:outlineLvl w:val="0"/>
        <w:rPr>
          <w:rFonts w:asciiTheme="minorEastAsia" w:eastAsiaTheme="minorEastAsia" w:hAnsiTheme="minorEastAsia"/>
          <w:b/>
          <w:color w:val="000000" w:themeColor="text1"/>
          <w:sz w:val="22"/>
          <w:szCs w:val="22"/>
        </w:rPr>
      </w:pPr>
    </w:p>
    <w:p w:rsidR="008A21D8" w:rsidRPr="00ED13C3" w:rsidRDefault="008A21D8" w:rsidP="008A21D8">
      <w:pPr>
        <w:spacing w:line="360" w:lineRule="auto"/>
        <w:jc w:val="center"/>
        <w:outlineLvl w:val="0"/>
        <w:rPr>
          <w:rFonts w:asciiTheme="minorEastAsia" w:eastAsiaTheme="minorEastAsia" w:hAnsiTheme="minorEastAsia"/>
          <w:b/>
          <w:color w:val="000000" w:themeColor="text1"/>
          <w:sz w:val="22"/>
          <w:szCs w:val="22"/>
        </w:rPr>
      </w:pPr>
    </w:p>
    <w:p w:rsidR="008A21D8" w:rsidRPr="00ED13C3" w:rsidRDefault="008A21D8" w:rsidP="008A21D8">
      <w:pPr>
        <w:spacing w:line="360" w:lineRule="auto"/>
        <w:outlineLvl w:val="0"/>
        <w:rPr>
          <w:rFonts w:asciiTheme="minorEastAsia" w:eastAsiaTheme="minorEastAsia" w:hAnsiTheme="minorEastAsia"/>
          <w:b/>
          <w:color w:val="000000" w:themeColor="text1"/>
          <w:sz w:val="22"/>
          <w:szCs w:val="22"/>
        </w:rPr>
      </w:pPr>
    </w:p>
    <w:p w:rsidR="008A21D8" w:rsidRPr="00ED13C3" w:rsidRDefault="008A21D8" w:rsidP="00ED13C3">
      <w:pPr>
        <w:spacing w:line="360" w:lineRule="auto"/>
        <w:ind w:firstLineChars="100" w:firstLine="220"/>
        <w:outlineLvl w:val="0"/>
        <w:rPr>
          <w:rFonts w:asciiTheme="minorEastAsia" w:eastAsiaTheme="minorEastAsia" w:hAnsiTheme="minorEastAsia"/>
          <w:b/>
          <w:color w:val="000000" w:themeColor="text1"/>
          <w:sz w:val="22"/>
          <w:szCs w:val="22"/>
        </w:rPr>
      </w:pPr>
      <w:r w:rsidRPr="00ED13C3">
        <w:rPr>
          <w:rFonts w:asciiTheme="minorEastAsia" w:eastAsiaTheme="minorEastAsia" w:hAnsiTheme="minorEastAsia" w:hint="eastAsia"/>
          <w:color w:val="000000" w:themeColor="text1"/>
          <w:sz w:val="22"/>
          <w:szCs w:val="22"/>
        </w:rPr>
        <w:t>项目名称：</w:t>
      </w:r>
      <w:r w:rsidR="00ED13C3">
        <w:rPr>
          <w:rFonts w:asciiTheme="minorEastAsia" w:eastAsiaTheme="minorEastAsia" w:hAnsiTheme="minorEastAsia" w:hint="eastAsia"/>
          <w:color w:val="000000" w:themeColor="text1"/>
          <w:sz w:val="22"/>
          <w:szCs w:val="22"/>
          <w:u w:val="single"/>
        </w:rPr>
        <w:t xml:space="preserve">    </w:t>
      </w:r>
      <w:r w:rsidRPr="00ED13C3">
        <w:rPr>
          <w:rFonts w:asciiTheme="minorEastAsia" w:eastAsiaTheme="minorEastAsia" w:hAnsiTheme="minorEastAsia" w:hint="eastAsia"/>
          <w:b/>
          <w:color w:val="000000" w:themeColor="text1"/>
          <w:sz w:val="22"/>
          <w:szCs w:val="22"/>
        </w:rPr>
        <w:t xml:space="preserve">    </w:t>
      </w:r>
    </w:p>
    <w:p w:rsidR="008A21D8" w:rsidRPr="00ED13C3" w:rsidRDefault="008A21D8" w:rsidP="00ED13C3">
      <w:pPr>
        <w:spacing w:line="800" w:lineRule="exact"/>
        <w:ind w:firstLineChars="100" w:firstLine="22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 xml:space="preserve">委托方（甲方）：                   </w:t>
      </w:r>
    </w:p>
    <w:p w:rsidR="008A21D8" w:rsidRPr="00ED13C3" w:rsidRDefault="008A21D8" w:rsidP="00ED13C3">
      <w:pPr>
        <w:spacing w:line="800" w:lineRule="exact"/>
        <w:ind w:firstLineChars="100" w:firstLine="22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 xml:space="preserve">受托方（乙方）：                     </w:t>
      </w:r>
    </w:p>
    <w:p w:rsidR="008A21D8" w:rsidRPr="00ED13C3" w:rsidRDefault="008A21D8" w:rsidP="00ED13C3">
      <w:pPr>
        <w:spacing w:line="800" w:lineRule="exact"/>
        <w:ind w:firstLineChars="100" w:firstLine="22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 xml:space="preserve">签订时间：                     </w:t>
      </w:r>
    </w:p>
    <w:p w:rsidR="008A21D8" w:rsidRPr="00ED13C3" w:rsidRDefault="008A21D8" w:rsidP="00ED13C3">
      <w:pPr>
        <w:spacing w:line="800" w:lineRule="exact"/>
        <w:ind w:firstLineChars="100" w:firstLine="22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 xml:space="preserve">签订地点：                         </w:t>
      </w:r>
    </w:p>
    <w:p w:rsidR="008A21D8" w:rsidRPr="00ED13C3" w:rsidRDefault="008A21D8" w:rsidP="00ED13C3">
      <w:pPr>
        <w:spacing w:line="800" w:lineRule="exact"/>
        <w:ind w:firstLineChars="100" w:firstLine="22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 xml:space="preserve">有效期限：年月日至年月日                             </w:t>
      </w:r>
    </w:p>
    <w:p w:rsidR="008A21D8" w:rsidRPr="00ED13C3" w:rsidRDefault="008A21D8" w:rsidP="008A21D8">
      <w:pPr>
        <w:jc w:val="center"/>
        <w:rPr>
          <w:rFonts w:asciiTheme="minorEastAsia" w:eastAsiaTheme="minorEastAsia" w:hAnsiTheme="minorEastAsia"/>
          <w:b/>
          <w:color w:val="000000" w:themeColor="text1"/>
          <w:sz w:val="22"/>
          <w:szCs w:val="22"/>
          <w:u w:val="single"/>
        </w:rPr>
      </w:pPr>
    </w:p>
    <w:p w:rsidR="008A21D8" w:rsidRPr="00ED13C3" w:rsidRDefault="008A21D8" w:rsidP="008A21D8">
      <w:pPr>
        <w:jc w:val="center"/>
        <w:rPr>
          <w:rFonts w:asciiTheme="minorEastAsia" w:eastAsiaTheme="minorEastAsia" w:hAnsiTheme="minorEastAsia"/>
          <w:b/>
          <w:color w:val="000000" w:themeColor="text1"/>
          <w:sz w:val="22"/>
          <w:szCs w:val="22"/>
        </w:rPr>
      </w:pPr>
    </w:p>
    <w:p w:rsidR="008A21D8" w:rsidRPr="00ED13C3" w:rsidRDefault="008A21D8" w:rsidP="008A21D8">
      <w:pPr>
        <w:jc w:val="center"/>
        <w:rPr>
          <w:rFonts w:asciiTheme="minorEastAsia" w:eastAsiaTheme="minorEastAsia" w:hAnsiTheme="minorEastAsia"/>
          <w:b/>
          <w:color w:val="000000" w:themeColor="text1"/>
          <w:sz w:val="22"/>
          <w:szCs w:val="22"/>
        </w:rPr>
      </w:pPr>
    </w:p>
    <w:p w:rsidR="008A21D8" w:rsidRPr="00ED13C3" w:rsidRDefault="008A21D8" w:rsidP="008A21D8">
      <w:pPr>
        <w:jc w:val="center"/>
        <w:rPr>
          <w:rFonts w:asciiTheme="minorEastAsia" w:eastAsiaTheme="minorEastAsia" w:hAnsiTheme="minorEastAsia"/>
          <w:b/>
          <w:color w:val="000000" w:themeColor="text1"/>
          <w:sz w:val="22"/>
          <w:szCs w:val="22"/>
        </w:rPr>
      </w:pPr>
    </w:p>
    <w:p w:rsidR="008A21D8" w:rsidRPr="00ED13C3" w:rsidRDefault="008A21D8" w:rsidP="008A21D8">
      <w:pPr>
        <w:jc w:val="center"/>
        <w:rPr>
          <w:rFonts w:asciiTheme="minorEastAsia" w:eastAsiaTheme="minorEastAsia" w:hAnsiTheme="minorEastAsia"/>
          <w:b/>
          <w:color w:val="000000" w:themeColor="text1"/>
          <w:sz w:val="22"/>
          <w:szCs w:val="22"/>
        </w:rPr>
      </w:pPr>
    </w:p>
    <w:p w:rsidR="008A21D8" w:rsidRPr="00ED13C3" w:rsidRDefault="008A21D8" w:rsidP="008A21D8">
      <w:pPr>
        <w:jc w:val="center"/>
        <w:outlineLvl w:val="0"/>
        <w:rPr>
          <w:rFonts w:asciiTheme="minorEastAsia" w:eastAsiaTheme="minorEastAsia" w:hAnsiTheme="minorEastAsia"/>
          <w:b/>
          <w:color w:val="000000" w:themeColor="text1"/>
          <w:sz w:val="22"/>
          <w:szCs w:val="22"/>
        </w:rPr>
      </w:pPr>
    </w:p>
    <w:p w:rsidR="008A21D8" w:rsidRPr="00ED13C3" w:rsidRDefault="008A21D8" w:rsidP="008A21D8">
      <w:pPr>
        <w:jc w:val="center"/>
        <w:outlineLvl w:val="0"/>
        <w:rPr>
          <w:rFonts w:asciiTheme="minorEastAsia" w:eastAsiaTheme="minorEastAsia" w:hAnsiTheme="minorEastAsia"/>
          <w:b/>
          <w:color w:val="000000" w:themeColor="text1"/>
          <w:sz w:val="22"/>
          <w:szCs w:val="22"/>
        </w:rPr>
      </w:pPr>
    </w:p>
    <w:p w:rsidR="008A21D8" w:rsidRPr="00ED13C3" w:rsidRDefault="008A21D8" w:rsidP="008A21D8">
      <w:pPr>
        <w:jc w:val="center"/>
        <w:outlineLvl w:val="0"/>
        <w:rPr>
          <w:rFonts w:asciiTheme="minorEastAsia" w:eastAsiaTheme="minorEastAsia" w:hAnsiTheme="minorEastAsia"/>
          <w:b/>
          <w:color w:val="000000" w:themeColor="text1"/>
          <w:sz w:val="22"/>
          <w:szCs w:val="22"/>
        </w:rPr>
      </w:pPr>
    </w:p>
    <w:p w:rsidR="008A21D8" w:rsidRPr="00ED13C3" w:rsidRDefault="008A21D8" w:rsidP="008A21D8">
      <w:pPr>
        <w:jc w:val="center"/>
        <w:outlineLvl w:val="0"/>
        <w:rPr>
          <w:rFonts w:asciiTheme="minorEastAsia" w:eastAsiaTheme="minorEastAsia" w:hAnsiTheme="minorEastAsia"/>
          <w:b/>
          <w:color w:val="000000" w:themeColor="text1"/>
          <w:sz w:val="22"/>
          <w:szCs w:val="22"/>
        </w:rPr>
      </w:pPr>
    </w:p>
    <w:p w:rsidR="008A21D8" w:rsidRPr="00ED13C3" w:rsidRDefault="008A21D8" w:rsidP="008A21D8">
      <w:pPr>
        <w:jc w:val="center"/>
        <w:outlineLvl w:val="0"/>
        <w:rPr>
          <w:rFonts w:asciiTheme="minorEastAsia" w:eastAsiaTheme="minorEastAsia" w:hAnsiTheme="minorEastAsia"/>
          <w:b/>
          <w:color w:val="000000" w:themeColor="text1"/>
          <w:sz w:val="22"/>
          <w:szCs w:val="22"/>
        </w:rPr>
      </w:pPr>
    </w:p>
    <w:p w:rsidR="008A21D8" w:rsidRDefault="008A21D8" w:rsidP="008A21D8">
      <w:pPr>
        <w:rPr>
          <w:rFonts w:asciiTheme="minorEastAsia" w:eastAsiaTheme="minorEastAsia" w:hAnsiTheme="minorEastAsia"/>
          <w:color w:val="000000" w:themeColor="text1"/>
          <w:sz w:val="22"/>
          <w:szCs w:val="22"/>
        </w:rPr>
      </w:pPr>
    </w:p>
    <w:p w:rsidR="00ED13C3" w:rsidRDefault="00ED13C3" w:rsidP="008A21D8">
      <w:pPr>
        <w:rPr>
          <w:rFonts w:asciiTheme="minorEastAsia" w:eastAsiaTheme="minorEastAsia" w:hAnsiTheme="minorEastAsia"/>
          <w:color w:val="000000" w:themeColor="text1"/>
          <w:sz w:val="22"/>
          <w:szCs w:val="22"/>
        </w:rPr>
      </w:pPr>
    </w:p>
    <w:p w:rsidR="00ED13C3" w:rsidRDefault="00ED13C3" w:rsidP="008A21D8">
      <w:pPr>
        <w:rPr>
          <w:rFonts w:asciiTheme="minorEastAsia" w:eastAsiaTheme="minorEastAsia" w:hAnsiTheme="minorEastAsia"/>
          <w:color w:val="000000" w:themeColor="text1"/>
          <w:sz w:val="22"/>
          <w:szCs w:val="22"/>
        </w:rPr>
      </w:pPr>
    </w:p>
    <w:p w:rsidR="00ED13C3" w:rsidRDefault="00ED13C3" w:rsidP="008A21D8">
      <w:pPr>
        <w:rPr>
          <w:rFonts w:asciiTheme="minorEastAsia" w:eastAsiaTheme="minorEastAsia" w:hAnsiTheme="minorEastAsia"/>
          <w:color w:val="000000" w:themeColor="text1"/>
          <w:sz w:val="22"/>
          <w:szCs w:val="22"/>
        </w:rPr>
      </w:pPr>
    </w:p>
    <w:p w:rsidR="00ED13C3" w:rsidRDefault="00ED13C3" w:rsidP="008A21D8">
      <w:pPr>
        <w:rPr>
          <w:rFonts w:asciiTheme="minorEastAsia" w:eastAsiaTheme="minorEastAsia" w:hAnsiTheme="minorEastAsia"/>
          <w:color w:val="000000" w:themeColor="text1"/>
          <w:sz w:val="22"/>
          <w:szCs w:val="22"/>
        </w:rPr>
      </w:pPr>
    </w:p>
    <w:p w:rsidR="00ED13C3" w:rsidRDefault="00ED13C3" w:rsidP="008A21D8">
      <w:pPr>
        <w:rPr>
          <w:rFonts w:asciiTheme="minorEastAsia" w:eastAsiaTheme="minorEastAsia" w:hAnsiTheme="minorEastAsia"/>
          <w:color w:val="000000" w:themeColor="text1"/>
          <w:sz w:val="22"/>
          <w:szCs w:val="22"/>
        </w:rPr>
      </w:pPr>
    </w:p>
    <w:p w:rsidR="00ED13C3" w:rsidRDefault="00ED13C3" w:rsidP="008A21D8">
      <w:pPr>
        <w:rPr>
          <w:rFonts w:asciiTheme="minorEastAsia" w:eastAsiaTheme="minorEastAsia" w:hAnsiTheme="minorEastAsia"/>
          <w:color w:val="000000" w:themeColor="text1"/>
          <w:sz w:val="22"/>
          <w:szCs w:val="22"/>
        </w:rPr>
      </w:pPr>
    </w:p>
    <w:p w:rsidR="00ED13C3" w:rsidRPr="00ED13C3" w:rsidRDefault="00ED13C3" w:rsidP="008A21D8">
      <w:pPr>
        <w:rPr>
          <w:rFonts w:asciiTheme="minorEastAsia" w:eastAsiaTheme="minorEastAsia" w:hAnsiTheme="minorEastAsia"/>
          <w:color w:val="000000" w:themeColor="text1"/>
          <w:sz w:val="22"/>
          <w:szCs w:val="22"/>
        </w:rPr>
      </w:pPr>
    </w:p>
    <w:p w:rsidR="0055348F" w:rsidRDefault="0055348F" w:rsidP="00ED13C3">
      <w:pPr>
        <w:spacing w:line="680" w:lineRule="exact"/>
        <w:ind w:firstLineChars="100" w:firstLine="220"/>
        <w:rPr>
          <w:rFonts w:asciiTheme="minorEastAsia" w:eastAsiaTheme="minorEastAsia" w:hAnsiTheme="minorEastAsia"/>
          <w:color w:val="000000" w:themeColor="text1"/>
          <w:sz w:val="22"/>
          <w:szCs w:val="22"/>
        </w:rPr>
      </w:pPr>
    </w:p>
    <w:p w:rsidR="0055348F" w:rsidRDefault="0055348F" w:rsidP="00ED13C3">
      <w:pPr>
        <w:spacing w:line="680" w:lineRule="exact"/>
        <w:ind w:firstLineChars="100" w:firstLine="220"/>
        <w:rPr>
          <w:rFonts w:asciiTheme="minorEastAsia" w:eastAsiaTheme="minorEastAsia" w:hAnsiTheme="minorEastAsia"/>
          <w:color w:val="000000" w:themeColor="text1"/>
          <w:sz w:val="22"/>
          <w:szCs w:val="22"/>
        </w:rPr>
      </w:pPr>
    </w:p>
    <w:p w:rsidR="008A21D8" w:rsidRPr="00ED13C3" w:rsidRDefault="008A21D8" w:rsidP="00ED13C3">
      <w:pPr>
        <w:spacing w:line="680" w:lineRule="exact"/>
        <w:ind w:firstLineChars="100" w:firstLine="22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lastRenderedPageBreak/>
        <w:t>委托方（甲方）：</w:t>
      </w:r>
      <w:r w:rsidRPr="00ED13C3">
        <w:rPr>
          <w:rFonts w:asciiTheme="minorEastAsia" w:eastAsiaTheme="minorEastAsia" w:hAnsiTheme="minorEastAsia" w:hint="eastAsia"/>
          <w:color w:val="000000" w:themeColor="text1"/>
          <w:sz w:val="22"/>
          <w:szCs w:val="22"/>
          <w:u w:val="single"/>
        </w:rPr>
        <w:t xml:space="preserve">      </w:t>
      </w:r>
      <w:r w:rsidRPr="00ED13C3">
        <w:rPr>
          <w:rFonts w:asciiTheme="minorEastAsia" w:eastAsiaTheme="minorEastAsia" w:hAnsiTheme="minorEastAsia" w:hint="eastAsia"/>
          <w:color w:val="000000" w:themeColor="text1"/>
          <w:sz w:val="22"/>
          <w:szCs w:val="22"/>
        </w:rPr>
        <w:t xml:space="preserve">             </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pacing w:line="680" w:lineRule="exact"/>
        <w:ind w:firstLineChars="100" w:firstLine="220"/>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 xml:space="preserve">住  所  地： </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pacing w:line="680" w:lineRule="exact"/>
        <w:ind w:firstLineChars="100" w:firstLine="220"/>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 xml:space="preserve">法定代表人： </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pacing w:line="680" w:lineRule="exact"/>
        <w:ind w:firstLineChars="100" w:firstLine="220"/>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项目联系人：</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napToGrid w:val="0"/>
        <w:spacing w:line="680" w:lineRule="exact"/>
        <w:ind w:firstLineChars="100" w:firstLine="220"/>
        <w:rPr>
          <w:rFonts w:asciiTheme="minorEastAsia" w:eastAsiaTheme="minorEastAsia" w:hAnsiTheme="minorEastAsia"/>
          <w:sz w:val="22"/>
          <w:szCs w:val="22"/>
        </w:rPr>
      </w:pPr>
      <w:r w:rsidRPr="00ED13C3">
        <w:rPr>
          <w:rFonts w:asciiTheme="minorEastAsia" w:eastAsiaTheme="minorEastAsia" w:hAnsiTheme="minorEastAsia" w:hint="eastAsia"/>
          <w:color w:val="000000" w:themeColor="text1"/>
          <w:sz w:val="22"/>
          <w:szCs w:val="22"/>
        </w:rPr>
        <w:t>联 系 方 式：</w:t>
      </w:r>
      <w:r w:rsidRPr="00ED13C3">
        <w:rPr>
          <w:rFonts w:asciiTheme="minorEastAsia" w:eastAsiaTheme="minorEastAsia" w:hAnsiTheme="minorEastAsia" w:hint="eastAsia"/>
          <w:sz w:val="22"/>
          <w:szCs w:val="22"/>
          <w:u w:val="single"/>
        </w:rPr>
        <w:t xml:space="preserve">                 </w:t>
      </w:r>
      <w:r w:rsidRPr="00ED13C3">
        <w:rPr>
          <w:rFonts w:asciiTheme="minorEastAsia" w:eastAsiaTheme="minorEastAsia" w:hAnsiTheme="minorEastAsia" w:hint="eastAsia"/>
          <w:sz w:val="22"/>
          <w:szCs w:val="22"/>
        </w:rPr>
        <w:t xml:space="preserve">      </w:t>
      </w:r>
    </w:p>
    <w:p w:rsidR="008A21D8" w:rsidRPr="00ED13C3" w:rsidRDefault="008A21D8" w:rsidP="00ED13C3">
      <w:pPr>
        <w:spacing w:line="680" w:lineRule="exact"/>
        <w:ind w:firstLineChars="100" w:firstLine="220"/>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 xml:space="preserve">通 讯 地 址：               </w:t>
      </w:r>
      <w:r w:rsidRPr="00ED13C3">
        <w:rPr>
          <w:rFonts w:asciiTheme="minorEastAsia" w:eastAsiaTheme="minorEastAsia" w:hAnsiTheme="minorEastAsia" w:hint="eastAsia"/>
          <w:color w:val="000000" w:themeColor="text1"/>
          <w:sz w:val="22"/>
          <w:szCs w:val="22"/>
          <w:u w:val="single"/>
        </w:rPr>
        <w:t xml:space="preserve">                         </w:t>
      </w:r>
    </w:p>
    <w:p w:rsidR="0071163D" w:rsidRDefault="008A21D8" w:rsidP="00ED13C3">
      <w:pPr>
        <w:spacing w:line="680" w:lineRule="exact"/>
        <w:ind w:firstLineChars="100" w:firstLine="220"/>
        <w:rPr>
          <w:rFonts w:asciiTheme="minorEastAsia" w:eastAsiaTheme="minorEastAsia" w:hAnsiTheme="minorEastAsia" w:hint="eastAsia"/>
          <w:color w:val="000000" w:themeColor="text1"/>
          <w:sz w:val="22"/>
          <w:szCs w:val="22"/>
        </w:rPr>
      </w:pPr>
      <w:r w:rsidRPr="00ED13C3">
        <w:rPr>
          <w:rFonts w:asciiTheme="minorEastAsia" w:eastAsiaTheme="minorEastAsia" w:hAnsiTheme="minorEastAsia" w:hint="eastAsia"/>
          <w:color w:val="000000" w:themeColor="text1"/>
          <w:sz w:val="22"/>
          <w:szCs w:val="22"/>
        </w:rPr>
        <w:t>电      话：</w:t>
      </w:r>
    </w:p>
    <w:p w:rsidR="008A21D8" w:rsidRPr="00ED13C3" w:rsidRDefault="008A21D8" w:rsidP="00ED13C3">
      <w:pPr>
        <w:spacing w:line="680" w:lineRule="exact"/>
        <w:ind w:firstLineChars="100" w:firstLine="220"/>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传 真：</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pacing w:line="680" w:lineRule="exact"/>
        <w:ind w:firstLineChars="100" w:firstLine="22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电 子 信 箱：</w:t>
      </w:r>
      <w:r w:rsidRPr="00ED13C3">
        <w:rPr>
          <w:rFonts w:asciiTheme="minorEastAsia" w:eastAsiaTheme="minorEastAsia" w:hAnsiTheme="minorEastAsia" w:hint="eastAsia"/>
          <w:color w:val="000000" w:themeColor="text1"/>
          <w:sz w:val="22"/>
          <w:szCs w:val="22"/>
          <w:u w:val="single"/>
        </w:rPr>
        <w:t xml:space="preserve">    </w:t>
      </w:r>
      <w:r w:rsidRPr="00ED13C3">
        <w:rPr>
          <w:rFonts w:asciiTheme="minorEastAsia" w:eastAsiaTheme="minorEastAsia" w:hAnsiTheme="minorEastAsia" w:hint="eastAsia"/>
          <w:color w:val="000000" w:themeColor="text1"/>
          <w:sz w:val="22"/>
          <w:szCs w:val="22"/>
        </w:rPr>
        <w:t xml:space="preserve">                                </w:t>
      </w:r>
    </w:p>
    <w:p w:rsidR="008A21D8" w:rsidRPr="00ED13C3" w:rsidRDefault="008A21D8" w:rsidP="00ED13C3">
      <w:pPr>
        <w:spacing w:line="680" w:lineRule="exact"/>
        <w:ind w:firstLineChars="100" w:firstLine="220"/>
        <w:rPr>
          <w:rFonts w:asciiTheme="minorEastAsia" w:eastAsiaTheme="minorEastAsia" w:hAnsiTheme="minorEastAsia"/>
          <w:color w:val="000000" w:themeColor="text1"/>
          <w:sz w:val="22"/>
          <w:szCs w:val="22"/>
        </w:rPr>
      </w:pPr>
    </w:p>
    <w:p w:rsidR="008A21D8" w:rsidRPr="00ED13C3" w:rsidRDefault="008A21D8" w:rsidP="00ED13C3">
      <w:pPr>
        <w:spacing w:line="680" w:lineRule="exact"/>
        <w:ind w:firstLineChars="100" w:firstLine="220"/>
        <w:rPr>
          <w:rFonts w:asciiTheme="minorEastAsia" w:eastAsiaTheme="minorEastAsia" w:hAnsiTheme="minorEastAsia"/>
          <w:color w:val="000000" w:themeColor="text1"/>
          <w:sz w:val="22"/>
          <w:szCs w:val="22"/>
          <w:u w:val="single"/>
        </w:rPr>
      </w:pPr>
    </w:p>
    <w:p w:rsidR="008A21D8" w:rsidRPr="00ED13C3" w:rsidRDefault="008A21D8" w:rsidP="00ED13C3">
      <w:pPr>
        <w:spacing w:line="680" w:lineRule="exact"/>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 xml:space="preserve">受托方（乙方）:         </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pacing w:line="680" w:lineRule="exact"/>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 xml:space="preserve">住  所  地： </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pacing w:line="680" w:lineRule="exact"/>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 xml:space="preserve">法定代表人： </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pacing w:line="680" w:lineRule="exact"/>
        <w:ind w:right="-516"/>
        <w:rPr>
          <w:rFonts w:asciiTheme="minorEastAsia" w:eastAsiaTheme="minorEastAsia" w:hAnsiTheme="minorEastAsia"/>
          <w:sz w:val="22"/>
          <w:szCs w:val="22"/>
          <w:u w:val="single"/>
        </w:rPr>
      </w:pPr>
      <w:r w:rsidRPr="00ED13C3">
        <w:rPr>
          <w:rFonts w:asciiTheme="minorEastAsia" w:eastAsiaTheme="minorEastAsia" w:hAnsiTheme="minorEastAsia" w:hint="eastAsia"/>
          <w:color w:val="000000" w:themeColor="text1"/>
          <w:sz w:val="22"/>
          <w:szCs w:val="22"/>
        </w:rPr>
        <w:t>项目联系人：</w:t>
      </w:r>
      <w:r w:rsidRPr="00ED13C3">
        <w:rPr>
          <w:rFonts w:asciiTheme="minorEastAsia" w:eastAsiaTheme="minorEastAsia" w:hAnsiTheme="minorEastAsia" w:hint="eastAsia"/>
          <w:sz w:val="22"/>
          <w:szCs w:val="22"/>
          <w:u w:val="single"/>
        </w:rPr>
        <w:t xml:space="preserve">                  </w:t>
      </w:r>
    </w:p>
    <w:p w:rsidR="008A21D8" w:rsidRPr="00ED13C3" w:rsidRDefault="008A21D8" w:rsidP="00ED13C3">
      <w:pPr>
        <w:tabs>
          <w:tab w:val="left" w:pos="3969"/>
          <w:tab w:val="left" w:pos="4111"/>
        </w:tabs>
        <w:spacing w:line="680" w:lineRule="exact"/>
        <w:rPr>
          <w:rFonts w:asciiTheme="minorEastAsia" w:eastAsiaTheme="minorEastAsia" w:hAnsiTheme="minorEastAsia"/>
          <w:b/>
          <w:color w:val="000000" w:themeColor="text1"/>
          <w:sz w:val="22"/>
          <w:szCs w:val="22"/>
          <w:u w:val="single"/>
        </w:rPr>
      </w:pPr>
      <w:r w:rsidRPr="00ED13C3">
        <w:rPr>
          <w:rFonts w:asciiTheme="minorEastAsia" w:eastAsiaTheme="minorEastAsia" w:hAnsiTheme="minorEastAsia" w:hint="eastAsia"/>
          <w:color w:val="000000" w:themeColor="text1"/>
          <w:sz w:val="22"/>
          <w:szCs w:val="22"/>
        </w:rPr>
        <w:t>联 系 方 式：</w:t>
      </w:r>
      <w:r w:rsidRPr="00ED13C3">
        <w:rPr>
          <w:rFonts w:asciiTheme="minorEastAsia" w:eastAsiaTheme="minorEastAsia" w:hAnsiTheme="minorEastAsia" w:hint="eastAsia"/>
          <w:color w:val="000000" w:themeColor="text1"/>
          <w:sz w:val="22"/>
          <w:szCs w:val="22"/>
          <w:u w:val="single"/>
        </w:rPr>
        <w:t xml:space="preserve">    </w:t>
      </w:r>
      <w:r w:rsidRPr="00ED13C3">
        <w:rPr>
          <w:rFonts w:asciiTheme="minorEastAsia" w:eastAsiaTheme="minorEastAsia" w:hAnsiTheme="minorEastAsia" w:hint="eastAsia"/>
          <w:b/>
          <w:color w:val="000000" w:themeColor="text1"/>
          <w:sz w:val="22"/>
          <w:szCs w:val="22"/>
          <w:u w:val="single"/>
        </w:rPr>
        <w:t xml:space="preserve">                                 </w:t>
      </w:r>
    </w:p>
    <w:p w:rsidR="008A21D8" w:rsidRPr="00ED13C3" w:rsidRDefault="008A21D8" w:rsidP="00ED13C3">
      <w:pPr>
        <w:snapToGrid w:val="0"/>
        <w:spacing w:line="680" w:lineRule="exact"/>
        <w:rPr>
          <w:rFonts w:asciiTheme="minorEastAsia" w:eastAsiaTheme="minorEastAsia" w:hAnsiTheme="minorEastAsia"/>
          <w:sz w:val="22"/>
          <w:szCs w:val="22"/>
          <w:u w:val="single"/>
        </w:rPr>
      </w:pPr>
      <w:r w:rsidRPr="00ED13C3">
        <w:rPr>
          <w:rFonts w:asciiTheme="minorEastAsia" w:eastAsiaTheme="minorEastAsia" w:hAnsiTheme="minorEastAsia" w:hint="eastAsia"/>
          <w:color w:val="000000" w:themeColor="text1"/>
          <w:sz w:val="22"/>
          <w:szCs w:val="22"/>
        </w:rPr>
        <w:t>通 讯 地 址：</w:t>
      </w:r>
      <w:r w:rsidRPr="00ED13C3">
        <w:rPr>
          <w:rFonts w:asciiTheme="minorEastAsia" w:eastAsiaTheme="minorEastAsia" w:hAnsiTheme="minorEastAsia" w:hint="eastAsia"/>
          <w:color w:val="000000" w:themeColor="text1"/>
          <w:sz w:val="22"/>
          <w:szCs w:val="22"/>
          <w:u w:val="single"/>
        </w:rPr>
        <w:t xml:space="preserve">  </w:t>
      </w:r>
    </w:p>
    <w:p w:rsidR="0071163D" w:rsidRDefault="008A21D8" w:rsidP="00ED13C3">
      <w:pPr>
        <w:spacing w:line="680" w:lineRule="exact"/>
        <w:ind w:right="-516"/>
        <w:rPr>
          <w:rFonts w:asciiTheme="minorEastAsia" w:eastAsiaTheme="minorEastAsia" w:hAnsiTheme="minorEastAsia" w:hint="eastAsia"/>
          <w:color w:val="000000" w:themeColor="text1"/>
          <w:sz w:val="22"/>
          <w:szCs w:val="22"/>
        </w:rPr>
      </w:pPr>
      <w:r w:rsidRPr="00ED13C3">
        <w:rPr>
          <w:rFonts w:asciiTheme="minorEastAsia" w:eastAsiaTheme="minorEastAsia" w:hAnsiTheme="minorEastAsia" w:hint="eastAsia"/>
          <w:color w:val="000000" w:themeColor="text1"/>
          <w:sz w:val="22"/>
          <w:szCs w:val="22"/>
        </w:rPr>
        <w:t>电      话：</w:t>
      </w:r>
    </w:p>
    <w:p w:rsidR="008A21D8" w:rsidRPr="00ED13C3" w:rsidRDefault="008A21D8" w:rsidP="00ED13C3">
      <w:pPr>
        <w:spacing w:line="680" w:lineRule="exact"/>
        <w:ind w:right="-516"/>
        <w:rPr>
          <w:rFonts w:asciiTheme="minorEastAsia" w:eastAsiaTheme="minorEastAsia" w:hAnsiTheme="minorEastAsia"/>
          <w:sz w:val="22"/>
          <w:szCs w:val="22"/>
        </w:rPr>
      </w:pPr>
      <w:r w:rsidRPr="00ED13C3">
        <w:rPr>
          <w:rFonts w:asciiTheme="minorEastAsia" w:eastAsiaTheme="minorEastAsia" w:hAnsiTheme="minorEastAsia" w:hint="eastAsia"/>
          <w:color w:val="000000" w:themeColor="text1"/>
          <w:sz w:val="22"/>
          <w:szCs w:val="22"/>
        </w:rPr>
        <w:t>传 真：</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pacing w:line="680" w:lineRule="exact"/>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电 子 信 箱：</w:t>
      </w:r>
      <w:r w:rsidRPr="00ED13C3">
        <w:rPr>
          <w:rFonts w:asciiTheme="minorEastAsia" w:eastAsiaTheme="minorEastAsia" w:hAnsiTheme="minorEastAsia" w:hint="eastAsia"/>
          <w:color w:val="000000" w:themeColor="text1"/>
          <w:sz w:val="22"/>
          <w:szCs w:val="22"/>
          <w:u w:val="single"/>
        </w:rPr>
        <w:t xml:space="preserve">          </w:t>
      </w:r>
    </w:p>
    <w:p w:rsidR="008A21D8" w:rsidRPr="00ED13C3" w:rsidRDefault="008A21D8" w:rsidP="00ED13C3">
      <w:pPr>
        <w:spacing w:line="580" w:lineRule="exact"/>
        <w:rPr>
          <w:rFonts w:asciiTheme="minorEastAsia" w:eastAsiaTheme="minorEastAsia" w:hAnsiTheme="minorEastAsia"/>
          <w:color w:val="000000" w:themeColor="text1"/>
          <w:sz w:val="22"/>
          <w:szCs w:val="22"/>
        </w:rPr>
      </w:pPr>
    </w:p>
    <w:p w:rsidR="00217D7B" w:rsidRDefault="00217D7B" w:rsidP="00ED13C3">
      <w:pPr>
        <w:spacing w:line="580" w:lineRule="exact"/>
        <w:ind w:firstLineChars="150" w:firstLine="330"/>
        <w:rPr>
          <w:rFonts w:asciiTheme="minorEastAsia" w:eastAsiaTheme="minorEastAsia" w:hAnsiTheme="minorEastAsia"/>
          <w:color w:val="000000" w:themeColor="text1"/>
          <w:sz w:val="22"/>
          <w:szCs w:val="22"/>
        </w:rPr>
      </w:pPr>
    </w:p>
    <w:p w:rsidR="00217D7B" w:rsidRDefault="00217D7B" w:rsidP="00ED13C3">
      <w:pPr>
        <w:spacing w:line="580" w:lineRule="exact"/>
        <w:ind w:firstLineChars="150" w:firstLine="330"/>
        <w:rPr>
          <w:rFonts w:asciiTheme="minorEastAsia" w:eastAsiaTheme="minorEastAsia" w:hAnsiTheme="minorEastAsia"/>
          <w:color w:val="000000" w:themeColor="text1"/>
          <w:sz w:val="22"/>
          <w:szCs w:val="22"/>
        </w:rPr>
      </w:pPr>
    </w:p>
    <w:p w:rsidR="008A21D8" w:rsidRPr="00ED13C3" w:rsidRDefault="008A21D8" w:rsidP="00ED13C3">
      <w:pPr>
        <w:spacing w:line="580" w:lineRule="exact"/>
        <w:ind w:firstLineChars="150" w:firstLine="330"/>
        <w:rPr>
          <w:rFonts w:asciiTheme="minorEastAsia" w:eastAsiaTheme="minorEastAsia" w:hAnsiTheme="minorEastAsia"/>
          <w:color w:val="000000" w:themeColor="text1"/>
          <w:sz w:val="22"/>
          <w:szCs w:val="22"/>
          <w:u w:val="single"/>
        </w:rPr>
      </w:pPr>
      <w:r w:rsidRPr="00ED13C3">
        <w:rPr>
          <w:rFonts w:asciiTheme="minorEastAsia" w:eastAsiaTheme="minorEastAsia" w:hAnsiTheme="minorEastAsia" w:hint="eastAsia"/>
          <w:color w:val="000000" w:themeColor="text1"/>
          <w:sz w:val="22"/>
          <w:szCs w:val="22"/>
        </w:rPr>
        <w:t>本合同甲方委托乙方</w:t>
      </w:r>
      <w:r w:rsidRPr="00ED13C3">
        <w:rPr>
          <w:rFonts w:asciiTheme="minorEastAsia" w:eastAsiaTheme="minorEastAsia" w:hAnsiTheme="minorEastAsia" w:hint="eastAsia"/>
          <w:color w:val="FF0000"/>
          <w:sz w:val="22"/>
          <w:szCs w:val="22"/>
        </w:rPr>
        <w:t>就</w:t>
      </w:r>
      <w:r w:rsidR="00ED13C3" w:rsidRPr="00ED13C3">
        <w:rPr>
          <w:rFonts w:asciiTheme="minorEastAsia" w:eastAsiaTheme="minorEastAsia" w:hAnsiTheme="minorEastAsia" w:hint="eastAsia"/>
          <w:color w:val="FF0000"/>
          <w:sz w:val="22"/>
          <w:szCs w:val="22"/>
          <w:u w:val="single"/>
        </w:rPr>
        <w:t>***************</w:t>
      </w:r>
      <w:r w:rsidRPr="00ED13C3">
        <w:rPr>
          <w:rFonts w:asciiTheme="minorEastAsia" w:eastAsiaTheme="minorEastAsia" w:hAnsiTheme="minorEastAsia" w:hint="eastAsia"/>
          <w:color w:val="FF0000"/>
          <w:sz w:val="22"/>
          <w:szCs w:val="22"/>
          <w:u w:val="single"/>
        </w:rPr>
        <w:t>委托监测</w:t>
      </w:r>
      <w:r w:rsidRPr="00ED13C3">
        <w:rPr>
          <w:rFonts w:asciiTheme="minorEastAsia" w:eastAsiaTheme="minorEastAsia" w:hAnsiTheme="minorEastAsia" w:hint="eastAsia"/>
          <w:color w:val="000000" w:themeColor="text1"/>
          <w:sz w:val="22"/>
          <w:szCs w:val="22"/>
        </w:rPr>
        <w:t>进行技术咨询，并支付报酬。甲、乙双方经过平等协商，在真实、充分地表达各自意愿的基础上，根据《中华人民共和国合同法》的规定，达成如下协议，并由双方共同恪守。</w:t>
      </w:r>
    </w:p>
    <w:p w:rsidR="008A21D8" w:rsidRPr="00ED13C3" w:rsidRDefault="008A21D8" w:rsidP="008A21D8">
      <w:pPr>
        <w:pStyle w:val="af2"/>
        <w:spacing w:line="580" w:lineRule="exact"/>
        <w:rPr>
          <w:rFonts w:asciiTheme="minorEastAsia" w:eastAsiaTheme="minorEastAsia" w:hAnsiTheme="minorEastAsia"/>
          <w:bCs/>
          <w:color w:val="000000" w:themeColor="text1"/>
          <w:sz w:val="22"/>
          <w:szCs w:val="22"/>
          <w:lang w:eastAsia="zh-CN"/>
        </w:rPr>
      </w:pPr>
      <w:r w:rsidRPr="00ED13C3">
        <w:rPr>
          <w:rFonts w:asciiTheme="minorEastAsia" w:eastAsiaTheme="minorEastAsia" w:hAnsiTheme="minorEastAsia" w:hint="eastAsia"/>
          <w:bCs/>
          <w:color w:val="000000" w:themeColor="text1"/>
          <w:sz w:val="22"/>
          <w:szCs w:val="22"/>
          <w:lang w:eastAsia="zh-CN"/>
        </w:rPr>
        <w:t>第一条</w:t>
      </w:r>
      <w:r w:rsidRPr="00ED13C3">
        <w:rPr>
          <w:rFonts w:asciiTheme="minorEastAsia" w:eastAsiaTheme="minorEastAsia" w:hAnsiTheme="minorEastAsia"/>
          <w:bCs/>
          <w:color w:val="000000" w:themeColor="text1"/>
          <w:sz w:val="22"/>
          <w:szCs w:val="22"/>
          <w:lang w:eastAsia="zh-CN"/>
        </w:rPr>
        <w:t xml:space="preserve"> </w:t>
      </w:r>
      <w:r w:rsidRPr="00ED13C3">
        <w:rPr>
          <w:rFonts w:asciiTheme="minorEastAsia" w:eastAsiaTheme="minorEastAsia" w:hAnsiTheme="minorEastAsia" w:hint="eastAsia"/>
          <w:bCs/>
          <w:color w:val="000000" w:themeColor="text1"/>
          <w:sz w:val="22"/>
          <w:szCs w:val="22"/>
          <w:lang w:eastAsia="zh-CN"/>
        </w:rPr>
        <w:t>乙方</w:t>
      </w:r>
      <w:r w:rsidRPr="00ED13C3">
        <w:rPr>
          <w:rFonts w:asciiTheme="minorEastAsia" w:eastAsiaTheme="minorEastAsia" w:hAnsiTheme="minorEastAsia" w:hint="eastAsia"/>
          <w:sz w:val="22"/>
          <w:szCs w:val="22"/>
          <w:lang w:eastAsia="zh-CN"/>
        </w:rPr>
        <w:t>监</w:t>
      </w:r>
      <w:r w:rsidRPr="00ED13C3">
        <w:rPr>
          <w:rFonts w:asciiTheme="minorEastAsia" w:eastAsiaTheme="minorEastAsia" w:hAnsiTheme="minorEastAsia" w:hint="eastAsia"/>
          <w:sz w:val="22"/>
          <w:szCs w:val="22"/>
        </w:rPr>
        <w:t>测项目</w:t>
      </w:r>
      <w:r w:rsidRPr="00ED13C3">
        <w:rPr>
          <w:rFonts w:asciiTheme="minorEastAsia" w:eastAsiaTheme="minorEastAsia" w:hAnsiTheme="minorEastAsia" w:hint="eastAsia"/>
          <w:bCs/>
          <w:color w:val="000000" w:themeColor="text1"/>
          <w:sz w:val="22"/>
          <w:szCs w:val="22"/>
          <w:lang w:eastAsia="zh-CN"/>
        </w:rPr>
        <w:t>的内容、要求和方式：</w:t>
      </w:r>
    </w:p>
    <w:p w:rsidR="008A21D8" w:rsidRPr="00ED13C3" w:rsidRDefault="008A21D8" w:rsidP="00ED13C3">
      <w:pPr>
        <w:spacing w:line="580" w:lineRule="exact"/>
        <w:ind w:leftChars="267" w:left="864" w:hangingChars="150" w:hanging="33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1、</w:t>
      </w:r>
      <w:r w:rsidRPr="00ED13C3">
        <w:rPr>
          <w:rFonts w:asciiTheme="minorEastAsia" w:eastAsiaTheme="minorEastAsia" w:hAnsiTheme="minorEastAsia" w:hint="eastAsia"/>
          <w:sz w:val="22"/>
          <w:szCs w:val="22"/>
        </w:rPr>
        <w:t>监测内容：</w:t>
      </w:r>
      <w:r w:rsidR="00ED13C3" w:rsidRPr="00ED13C3">
        <w:rPr>
          <w:rFonts w:asciiTheme="minorEastAsia" w:eastAsiaTheme="minorEastAsia" w:hAnsiTheme="minorEastAsia"/>
          <w:color w:val="000000" w:themeColor="text1"/>
          <w:sz w:val="22"/>
          <w:szCs w:val="22"/>
        </w:rPr>
        <w:t xml:space="preserve"> </w:t>
      </w:r>
    </w:p>
    <w:p w:rsidR="008A21D8" w:rsidRPr="00ED13C3" w:rsidRDefault="008A21D8" w:rsidP="00ED13C3">
      <w:pPr>
        <w:spacing w:line="580" w:lineRule="exact"/>
        <w:ind w:leftChars="213" w:left="426" w:firstLineChars="64" w:firstLine="141"/>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2、</w:t>
      </w:r>
      <w:r w:rsidRPr="00ED13C3">
        <w:rPr>
          <w:rFonts w:asciiTheme="minorEastAsia" w:eastAsiaTheme="minorEastAsia" w:hAnsiTheme="minorEastAsia" w:hint="eastAsia"/>
          <w:sz w:val="22"/>
          <w:szCs w:val="22"/>
        </w:rPr>
        <w:t>监测</w:t>
      </w:r>
      <w:r w:rsidRPr="00ED13C3">
        <w:rPr>
          <w:rFonts w:asciiTheme="minorEastAsia" w:eastAsiaTheme="minorEastAsia" w:hAnsiTheme="minorEastAsia" w:hint="eastAsia"/>
          <w:color w:val="000000" w:themeColor="text1"/>
          <w:sz w:val="22"/>
          <w:szCs w:val="22"/>
        </w:rPr>
        <w:t>要求：</w:t>
      </w:r>
      <w:r w:rsidR="00ED13C3" w:rsidRPr="00ED13C3">
        <w:rPr>
          <w:rFonts w:asciiTheme="minorEastAsia" w:eastAsiaTheme="minorEastAsia" w:hAnsiTheme="minorEastAsia"/>
          <w:color w:val="000000" w:themeColor="text1"/>
          <w:sz w:val="22"/>
          <w:szCs w:val="22"/>
        </w:rPr>
        <w:t xml:space="preserve"> </w:t>
      </w:r>
    </w:p>
    <w:p w:rsidR="00ED13C3" w:rsidRDefault="008A21D8" w:rsidP="00ED13C3">
      <w:pPr>
        <w:spacing w:line="580" w:lineRule="exact"/>
        <w:ind w:leftChars="267" w:left="864" w:hangingChars="150" w:hanging="33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3、</w:t>
      </w:r>
      <w:r w:rsidRPr="00ED13C3">
        <w:rPr>
          <w:rFonts w:asciiTheme="minorEastAsia" w:eastAsiaTheme="minorEastAsia" w:hAnsiTheme="minorEastAsia" w:hint="eastAsia"/>
          <w:sz w:val="22"/>
          <w:szCs w:val="22"/>
        </w:rPr>
        <w:t>监测</w:t>
      </w:r>
      <w:r w:rsidRPr="00ED13C3">
        <w:rPr>
          <w:rFonts w:asciiTheme="minorEastAsia" w:eastAsiaTheme="minorEastAsia" w:hAnsiTheme="minorEastAsia" w:hint="eastAsia"/>
          <w:color w:val="000000" w:themeColor="text1"/>
          <w:sz w:val="22"/>
          <w:szCs w:val="22"/>
        </w:rPr>
        <w:t>方式：</w:t>
      </w:r>
    </w:p>
    <w:p w:rsidR="008A21D8" w:rsidRPr="00ED13C3" w:rsidRDefault="008A21D8" w:rsidP="00ED13C3">
      <w:pPr>
        <w:spacing w:line="580" w:lineRule="exact"/>
        <w:ind w:leftChars="267" w:left="864" w:hangingChars="150" w:hanging="330"/>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4、监测范围和内容：</w:t>
      </w:r>
      <w:r w:rsidR="00ED13C3" w:rsidRPr="00ED13C3">
        <w:rPr>
          <w:rFonts w:asciiTheme="minorEastAsia" w:eastAsiaTheme="minorEastAsia" w:hAnsiTheme="minorEastAsia"/>
          <w:color w:val="000000" w:themeColor="text1"/>
          <w:sz w:val="22"/>
          <w:szCs w:val="22"/>
        </w:rPr>
        <w:t xml:space="preserve"> </w:t>
      </w:r>
    </w:p>
    <w:p w:rsidR="008A21D8" w:rsidRPr="00ED13C3" w:rsidRDefault="008A21D8" w:rsidP="008A21D8">
      <w:pPr>
        <w:spacing w:line="580" w:lineRule="exact"/>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第二条： 乙方应当按照下列进度要求进行本合同项目</w:t>
      </w:r>
      <w:r w:rsidRPr="00ED13C3">
        <w:rPr>
          <w:rFonts w:asciiTheme="minorEastAsia" w:eastAsiaTheme="minorEastAsia" w:hAnsiTheme="minorEastAsia" w:hint="eastAsia"/>
          <w:sz w:val="22"/>
          <w:szCs w:val="22"/>
        </w:rPr>
        <w:t>监测</w:t>
      </w:r>
      <w:r w:rsidRPr="00ED13C3">
        <w:rPr>
          <w:rFonts w:asciiTheme="minorEastAsia" w:eastAsiaTheme="minorEastAsia" w:hAnsiTheme="minorEastAsia" w:hint="eastAsia"/>
          <w:color w:val="000000" w:themeColor="text1"/>
          <w:sz w:val="22"/>
          <w:szCs w:val="22"/>
        </w:rPr>
        <w:t>工作：合同期内，乙方按甲方监测频率要求进行监测，每次监测完毕后15日内，提交当次监测成果。</w:t>
      </w:r>
    </w:p>
    <w:p w:rsidR="008A21D8" w:rsidRPr="00ED13C3" w:rsidRDefault="008A21D8" w:rsidP="008A21D8">
      <w:pPr>
        <w:pStyle w:val="af2"/>
        <w:spacing w:line="580" w:lineRule="exact"/>
        <w:rPr>
          <w:rFonts w:asciiTheme="minorEastAsia" w:eastAsiaTheme="minorEastAsia" w:hAnsiTheme="minorEastAsia"/>
          <w:color w:val="000000" w:themeColor="text1"/>
          <w:sz w:val="22"/>
          <w:szCs w:val="22"/>
          <w:lang w:eastAsia="zh-CN"/>
        </w:rPr>
      </w:pPr>
      <w:r w:rsidRPr="00ED13C3">
        <w:rPr>
          <w:rFonts w:asciiTheme="minorEastAsia" w:eastAsiaTheme="minorEastAsia" w:hAnsiTheme="minorEastAsia" w:hint="eastAsia"/>
          <w:bCs/>
          <w:color w:val="000000" w:themeColor="text1"/>
          <w:sz w:val="22"/>
          <w:szCs w:val="22"/>
          <w:lang w:eastAsia="zh-CN"/>
        </w:rPr>
        <w:t>第三条</w:t>
      </w:r>
      <w:r w:rsidRPr="00ED13C3">
        <w:rPr>
          <w:rFonts w:asciiTheme="minorEastAsia" w:eastAsiaTheme="minorEastAsia" w:hAnsiTheme="minorEastAsia" w:hint="eastAsia"/>
          <w:color w:val="000000" w:themeColor="text1"/>
          <w:sz w:val="22"/>
          <w:szCs w:val="22"/>
        </w:rPr>
        <w:t>：</w:t>
      </w:r>
      <w:r w:rsidRPr="00ED13C3">
        <w:rPr>
          <w:rFonts w:asciiTheme="minorEastAsia" w:eastAsiaTheme="minorEastAsia" w:hAnsiTheme="minorEastAsia" w:hint="eastAsia"/>
          <w:color w:val="000000" w:themeColor="text1"/>
          <w:sz w:val="22"/>
          <w:szCs w:val="22"/>
          <w:lang w:eastAsia="zh-CN"/>
        </w:rPr>
        <w:t>甲方向乙方支付报酬及支付方式为：</w:t>
      </w:r>
    </w:p>
    <w:p w:rsidR="008A21D8" w:rsidRPr="00ED13C3" w:rsidRDefault="008A21D8" w:rsidP="008A21D8">
      <w:pPr>
        <w:jc w:val="left"/>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附件1 监测内容及报价单</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
        <w:gridCol w:w="687"/>
        <w:gridCol w:w="1156"/>
        <w:gridCol w:w="1505"/>
        <w:gridCol w:w="1379"/>
        <w:gridCol w:w="981"/>
        <w:gridCol w:w="916"/>
        <w:gridCol w:w="916"/>
        <w:gridCol w:w="1320"/>
      </w:tblGrid>
      <w:tr w:rsidR="00217D7B" w:rsidRPr="00766A95" w:rsidTr="00217D7B">
        <w:trPr>
          <w:trHeight w:val="644"/>
          <w:jc w:val="center"/>
        </w:trPr>
        <w:tc>
          <w:tcPr>
            <w:tcW w:w="442" w:type="dxa"/>
            <w:shd w:val="clear" w:color="auto" w:fill="auto"/>
            <w:noWrap/>
            <w:vAlign w:val="center"/>
          </w:tcPr>
          <w:p w:rsidR="00217D7B" w:rsidRPr="000252CE" w:rsidRDefault="00217D7B" w:rsidP="006A7E4B">
            <w:pPr>
              <w:widowControl/>
              <w:jc w:val="center"/>
              <w:rPr>
                <w:rFonts w:ascii="宋体" w:hAnsi="宋体" w:cs="Arial"/>
              </w:rPr>
            </w:pPr>
            <w:r w:rsidRPr="000252CE">
              <w:rPr>
                <w:rFonts w:ascii="宋体" w:hAnsi="宋体" w:cs="Arial"/>
              </w:rPr>
              <w:t>序号</w:t>
            </w:r>
          </w:p>
        </w:tc>
        <w:tc>
          <w:tcPr>
            <w:tcW w:w="1843" w:type="dxa"/>
            <w:gridSpan w:val="2"/>
            <w:shd w:val="clear" w:color="auto" w:fill="auto"/>
            <w:noWrap/>
            <w:vAlign w:val="center"/>
          </w:tcPr>
          <w:p w:rsidR="00217D7B" w:rsidRPr="000252CE" w:rsidRDefault="00217D7B" w:rsidP="006A7E4B">
            <w:pPr>
              <w:widowControl/>
              <w:jc w:val="center"/>
              <w:rPr>
                <w:rFonts w:ascii="宋体" w:hAnsi="宋体" w:cs="Arial"/>
              </w:rPr>
            </w:pPr>
            <w:r w:rsidRPr="000252CE">
              <w:rPr>
                <w:rFonts w:ascii="宋体" w:hAnsi="宋体" w:hint="eastAsia"/>
              </w:rPr>
              <w:t>监测点位名称</w:t>
            </w:r>
          </w:p>
        </w:tc>
        <w:tc>
          <w:tcPr>
            <w:tcW w:w="1505" w:type="dxa"/>
            <w:vAlign w:val="center"/>
          </w:tcPr>
          <w:p w:rsidR="00217D7B" w:rsidRPr="000252CE" w:rsidRDefault="00217D7B" w:rsidP="006A7E4B">
            <w:pPr>
              <w:widowControl/>
              <w:jc w:val="center"/>
              <w:rPr>
                <w:rFonts w:ascii="宋体" w:hAnsi="宋体" w:cs="Arial"/>
              </w:rPr>
            </w:pPr>
            <w:r w:rsidRPr="000252CE">
              <w:rPr>
                <w:rFonts w:ascii="宋体" w:hAnsi="宋体" w:hint="eastAsia"/>
              </w:rPr>
              <w:t>监测项目</w:t>
            </w:r>
          </w:p>
        </w:tc>
        <w:tc>
          <w:tcPr>
            <w:tcW w:w="1379" w:type="dxa"/>
            <w:vAlign w:val="center"/>
          </w:tcPr>
          <w:p w:rsidR="00217D7B" w:rsidRPr="000252CE" w:rsidRDefault="00217D7B" w:rsidP="006A7E4B">
            <w:pPr>
              <w:widowControl/>
              <w:jc w:val="center"/>
              <w:rPr>
                <w:rFonts w:ascii="宋体" w:hAnsi="宋体" w:cs="Arial"/>
              </w:rPr>
            </w:pPr>
            <w:r w:rsidRPr="000252CE">
              <w:rPr>
                <w:rFonts w:ascii="宋体" w:hAnsi="宋体" w:hint="eastAsia"/>
              </w:rPr>
              <w:t>监测频次</w:t>
            </w:r>
          </w:p>
        </w:tc>
        <w:tc>
          <w:tcPr>
            <w:tcW w:w="981" w:type="dxa"/>
            <w:vAlign w:val="center"/>
          </w:tcPr>
          <w:p w:rsidR="00217D7B" w:rsidRPr="000252CE" w:rsidRDefault="00217D7B" w:rsidP="006A7E4B">
            <w:pPr>
              <w:widowControl/>
              <w:jc w:val="center"/>
              <w:rPr>
                <w:rFonts w:ascii="宋体" w:hAnsi="宋体" w:cs="Arial"/>
              </w:rPr>
            </w:pPr>
            <w:r w:rsidRPr="000252CE">
              <w:rPr>
                <w:rFonts w:ascii="宋体" w:hAnsi="宋体" w:hint="eastAsia"/>
              </w:rPr>
              <w:t>采样个数</w:t>
            </w:r>
          </w:p>
        </w:tc>
        <w:tc>
          <w:tcPr>
            <w:tcW w:w="916" w:type="dxa"/>
          </w:tcPr>
          <w:p w:rsidR="00217D7B" w:rsidRPr="000252CE" w:rsidRDefault="00217D7B" w:rsidP="006A7E4B">
            <w:pPr>
              <w:widowControl/>
              <w:jc w:val="center"/>
              <w:rPr>
                <w:rFonts w:ascii="宋体" w:hAnsi="宋体" w:cs="Arial"/>
              </w:rPr>
            </w:pPr>
            <w:r w:rsidRPr="000252CE">
              <w:rPr>
                <w:rFonts w:ascii="宋体" w:hAnsi="宋体" w:cs="Arial" w:hint="eastAsia"/>
              </w:rPr>
              <w:t>检测费用/样（RMB</w:t>
            </w:r>
            <w:r w:rsidRPr="000252CE">
              <w:rPr>
                <w:rFonts w:ascii="宋体" w:hAnsi="宋体" w:cs="Arial"/>
              </w:rPr>
              <w:t>）</w:t>
            </w:r>
          </w:p>
        </w:tc>
        <w:tc>
          <w:tcPr>
            <w:tcW w:w="916" w:type="dxa"/>
            <w:vAlign w:val="center"/>
          </w:tcPr>
          <w:p w:rsidR="00217D7B" w:rsidRPr="000252CE" w:rsidRDefault="00217D7B" w:rsidP="006A7E4B">
            <w:pPr>
              <w:widowControl/>
              <w:jc w:val="center"/>
              <w:rPr>
                <w:rFonts w:ascii="宋体" w:hAnsi="宋体" w:cs="Arial"/>
              </w:rPr>
            </w:pPr>
            <w:r w:rsidRPr="000252CE">
              <w:rPr>
                <w:rFonts w:ascii="宋体" w:hAnsi="宋体" w:cs="Arial" w:hint="eastAsia"/>
              </w:rPr>
              <w:t>小计（元）</w:t>
            </w:r>
            <w:r>
              <w:rPr>
                <w:rFonts w:ascii="宋体" w:hAnsi="宋体" w:cs="Arial" w:hint="eastAsia"/>
              </w:rPr>
              <w:t>/样（RMB</w:t>
            </w:r>
            <w:r>
              <w:rPr>
                <w:rFonts w:ascii="宋体" w:hAnsi="宋体" w:cs="Arial"/>
              </w:rPr>
              <w:t>）</w:t>
            </w:r>
          </w:p>
        </w:tc>
        <w:tc>
          <w:tcPr>
            <w:tcW w:w="1320" w:type="dxa"/>
            <w:vAlign w:val="center"/>
          </w:tcPr>
          <w:p w:rsidR="00217D7B" w:rsidRPr="000252CE" w:rsidRDefault="00217D7B" w:rsidP="006A7E4B">
            <w:pPr>
              <w:widowControl/>
              <w:jc w:val="center"/>
              <w:rPr>
                <w:rFonts w:ascii="宋体" w:hAnsi="宋体" w:cs="Arial"/>
              </w:rPr>
            </w:pPr>
            <w:r w:rsidRPr="000252CE">
              <w:rPr>
                <w:rFonts w:ascii="宋体" w:hAnsi="宋体" w:cs="Arial" w:hint="eastAsia"/>
              </w:rPr>
              <w:t>备注</w:t>
            </w:r>
          </w:p>
        </w:tc>
      </w:tr>
      <w:tr w:rsidR="008A21D8" w:rsidRPr="00766A95" w:rsidTr="00217D7B">
        <w:trPr>
          <w:trHeight w:val="251"/>
          <w:jc w:val="center"/>
        </w:trPr>
        <w:tc>
          <w:tcPr>
            <w:tcW w:w="442" w:type="dxa"/>
            <w:vMerge w:val="restart"/>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1</w:t>
            </w:r>
          </w:p>
        </w:tc>
        <w:tc>
          <w:tcPr>
            <w:tcW w:w="1843" w:type="dxa"/>
            <w:gridSpan w:val="2"/>
            <w:vMerge w:val="restart"/>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#1锅炉排放口</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汞及化合物</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widowControl/>
              <w:jc w:val="center"/>
              <w:rPr>
                <w:rFonts w:asciiTheme="minorEastAsia" w:eastAsiaTheme="minorEastAsia" w:hAnsiTheme="minorEastAsia"/>
                <w:u w:val="single"/>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55"/>
          <w:jc w:val="center"/>
        </w:trPr>
        <w:tc>
          <w:tcPr>
            <w:tcW w:w="442" w:type="dxa"/>
            <w:vMerge/>
            <w:shd w:val="clear" w:color="auto" w:fill="auto"/>
            <w:noWrap/>
            <w:vAlign w:val="center"/>
          </w:tcPr>
          <w:p w:rsidR="008A21D8" w:rsidRPr="00217D7B" w:rsidRDefault="008A21D8" w:rsidP="00941A1D">
            <w:pPr>
              <w:jc w:val="center"/>
              <w:rPr>
                <w:rFonts w:asciiTheme="minorEastAsia" w:eastAsiaTheme="minorEastAsia" w:hAnsiTheme="minorEastAsia"/>
              </w:rPr>
            </w:pPr>
          </w:p>
        </w:tc>
        <w:tc>
          <w:tcPr>
            <w:tcW w:w="1843" w:type="dxa"/>
            <w:gridSpan w:val="2"/>
            <w:vMerge/>
            <w:shd w:val="clear" w:color="auto" w:fill="auto"/>
            <w:vAlign w:val="center"/>
          </w:tcPr>
          <w:p w:rsidR="008A21D8" w:rsidRPr="00217D7B" w:rsidRDefault="008A21D8" w:rsidP="00217D7B">
            <w:pPr>
              <w:pStyle w:val="af3"/>
              <w:ind w:firstLine="400"/>
              <w:jc w:val="left"/>
              <w:rPr>
                <w:rFonts w:asciiTheme="minorEastAsia" w:eastAsiaTheme="minorEastAsia" w:hAnsiTheme="minorEastAsia"/>
                <w:b w:val="0"/>
                <w:sz w:val="20"/>
                <w:szCs w:val="20"/>
              </w:rPr>
            </w:pP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林格曼黑度</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59"/>
          <w:jc w:val="center"/>
        </w:trPr>
        <w:tc>
          <w:tcPr>
            <w:tcW w:w="442" w:type="dxa"/>
            <w:vMerge/>
            <w:shd w:val="clear" w:color="auto" w:fill="auto"/>
            <w:noWrap/>
            <w:vAlign w:val="center"/>
          </w:tcPr>
          <w:p w:rsidR="008A21D8" w:rsidRPr="00217D7B" w:rsidRDefault="008A21D8" w:rsidP="00941A1D">
            <w:pPr>
              <w:widowControl/>
              <w:jc w:val="center"/>
              <w:rPr>
                <w:rFonts w:asciiTheme="minorEastAsia" w:eastAsiaTheme="minorEastAsia" w:hAnsiTheme="minorEastAsia"/>
              </w:rPr>
            </w:pPr>
          </w:p>
        </w:tc>
        <w:tc>
          <w:tcPr>
            <w:tcW w:w="1843" w:type="dxa"/>
            <w:gridSpan w:val="2"/>
            <w:vMerge/>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氨</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49"/>
          <w:jc w:val="center"/>
        </w:trPr>
        <w:tc>
          <w:tcPr>
            <w:tcW w:w="442" w:type="dxa"/>
            <w:vMerge w:val="restart"/>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2</w:t>
            </w:r>
          </w:p>
        </w:tc>
        <w:tc>
          <w:tcPr>
            <w:tcW w:w="1843" w:type="dxa"/>
            <w:gridSpan w:val="2"/>
            <w:vMerge w:val="restart"/>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#2锅炉排放口</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汞及化合物</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53"/>
          <w:jc w:val="center"/>
        </w:trPr>
        <w:tc>
          <w:tcPr>
            <w:tcW w:w="442" w:type="dxa"/>
            <w:vMerge/>
            <w:shd w:val="clear" w:color="auto" w:fill="auto"/>
            <w:noWrap/>
            <w:vAlign w:val="center"/>
          </w:tcPr>
          <w:p w:rsidR="008A21D8" w:rsidRPr="00217D7B" w:rsidRDefault="008A21D8" w:rsidP="00941A1D">
            <w:pPr>
              <w:jc w:val="center"/>
              <w:rPr>
                <w:rFonts w:asciiTheme="minorEastAsia" w:eastAsiaTheme="minorEastAsia" w:hAnsiTheme="minorEastAsia"/>
              </w:rPr>
            </w:pPr>
          </w:p>
        </w:tc>
        <w:tc>
          <w:tcPr>
            <w:tcW w:w="1843" w:type="dxa"/>
            <w:gridSpan w:val="2"/>
            <w:vMerge/>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林格曼黑度</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44"/>
          <w:jc w:val="center"/>
        </w:trPr>
        <w:tc>
          <w:tcPr>
            <w:tcW w:w="442" w:type="dxa"/>
            <w:vMerge/>
            <w:shd w:val="clear" w:color="auto" w:fill="auto"/>
            <w:noWrap/>
            <w:vAlign w:val="center"/>
          </w:tcPr>
          <w:p w:rsidR="008A21D8" w:rsidRPr="00217D7B" w:rsidRDefault="008A21D8" w:rsidP="00941A1D">
            <w:pPr>
              <w:widowControl/>
              <w:jc w:val="center"/>
              <w:rPr>
                <w:rFonts w:asciiTheme="minorEastAsia" w:eastAsiaTheme="minorEastAsia" w:hAnsiTheme="minorEastAsia"/>
              </w:rPr>
            </w:pPr>
          </w:p>
        </w:tc>
        <w:tc>
          <w:tcPr>
            <w:tcW w:w="1843" w:type="dxa"/>
            <w:gridSpan w:val="2"/>
            <w:vMerge/>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氨</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61"/>
          <w:jc w:val="center"/>
        </w:trPr>
        <w:tc>
          <w:tcPr>
            <w:tcW w:w="442" w:type="dxa"/>
            <w:vMerge w:val="restart"/>
            <w:shd w:val="clear" w:color="auto" w:fill="auto"/>
            <w:noWrap/>
            <w:vAlign w:val="center"/>
          </w:tcPr>
          <w:p w:rsidR="008A21D8" w:rsidRPr="00217D7B" w:rsidRDefault="008A21D8" w:rsidP="00941A1D">
            <w:pPr>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1843" w:type="dxa"/>
            <w:gridSpan w:val="2"/>
            <w:vMerge w:val="restart"/>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#3锅炉排放口</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汞及化合物</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125"/>
          <w:jc w:val="center"/>
        </w:trPr>
        <w:tc>
          <w:tcPr>
            <w:tcW w:w="442" w:type="dxa"/>
            <w:vMerge/>
            <w:shd w:val="clear" w:color="auto" w:fill="auto"/>
            <w:noWrap/>
            <w:vAlign w:val="center"/>
          </w:tcPr>
          <w:p w:rsidR="008A21D8" w:rsidRPr="00217D7B" w:rsidRDefault="008A21D8" w:rsidP="00941A1D">
            <w:pPr>
              <w:widowControl/>
              <w:jc w:val="center"/>
              <w:rPr>
                <w:rFonts w:asciiTheme="minorEastAsia" w:eastAsiaTheme="minorEastAsia" w:hAnsiTheme="minorEastAsia"/>
              </w:rPr>
            </w:pPr>
          </w:p>
        </w:tc>
        <w:tc>
          <w:tcPr>
            <w:tcW w:w="1843" w:type="dxa"/>
            <w:gridSpan w:val="2"/>
            <w:vMerge/>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林格曼黑度</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115"/>
          <w:jc w:val="center"/>
        </w:trPr>
        <w:tc>
          <w:tcPr>
            <w:tcW w:w="442" w:type="dxa"/>
            <w:vMerge/>
            <w:shd w:val="clear" w:color="auto" w:fill="auto"/>
            <w:noWrap/>
            <w:vAlign w:val="center"/>
          </w:tcPr>
          <w:p w:rsidR="008A21D8" w:rsidRPr="00217D7B" w:rsidRDefault="008A21D8" w:rsidP="00941A1D">
            <w:pPr>
              <w:widowControl/>
              <w:jc w:val="center"/>
              <w:rPr>
                <w:rFonts w:asciiTheme="minorEastAsia" w:eastAsiaTheme="minorEastAsia" w:hAnsiTheme="minorEastAsia"/>
              </w:rPr>
            </w:pPr>
          </w:p>
        </w:tc>
        <w:tc>
          <w:tcPr>
            <w:tcW w:w="1843" w:type="dxa"/>
            <w:gridSpan w:val="2"/>
            <w:vMerge/>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氨</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59"/>
          <w:jc w:val="center"/>
        </w:trPr>
        <w:tc>
          <w:tcPr>
            <w:tcW w:w="442" w:type="dxa"/>
            <w:vMerge w:val="restart"/>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4</w:t>
            </w:r>
          </w:p>
        </w:tc>
        <w:tc>
          <w:tcPr>
            <w:tcW w:w="1843" w:type="dxa"/>
            <w:gridSpan w:val="2"/>
            <w:vMerge w:val="restart"/>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#4锅炉排放口</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汞及化合物</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50"/>
          <w:jc w:val="center"/>
        </w:trPr>
        <w:tc>
          <w:tcPr>
            <w:tcW w:w="442" w:type="dxa"/>
            <w:vMerge/>
            <w:shd w:val="clear" w:color="auto" w:fill="auto"/>
            <w:noWrap/>
            <w:vAlign w:val="center"/>
          </w:tcPr>
          <w:p w:rsidR="008A21D8" w:rsidRPr="00217D7B" w:rsidRDefault="008A21D8" w:rsidP="00941A1D">
            <w:pPr>
              <w:widowControl/>
              <w:jc w:val="center"/>
              <w:rPr>
                <w:rFonts w:asciiTheme="minorEastAsia" w:eastAsiaTheme="minorEastAsia" w:hAnsiTheme="minorEastAsia"/>
              </w:rPr>
            </w:pPr>
          </w:p>
        </w:tc>
        <w:tc>
          <w:tcPr>
            <w:tcW w:w="1843" w:type="dxa"/>
            <w:gridSpan w:val="2"/>
            <w:vMerge/>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林格曼黑度</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66"/>
          <w:jc w:val="center"/>
        </w:trPr>
        <w:tc>
          <w:tcPr>
            <w:tcW w:w="442" w:type="dxa"/>
            <w:vMerge/>
            <w:shd w:val="clear" w:color="auto" w:fill="auto"/>
            <w:noWrap/>
            <w:vAlign w:val="center"/>
          </w:tcPr>
          <w:p w:rsidR="008A21D8" w:rsidRPr="00217D7B" w:rsidRDefault="008A21D8" w:rsidP="00941A1D">
            <w:pPr>
              <w:widowControl/>
              <w:jc w:val="center"/>
              <w:rPr>
                <w:rFonts w:asciiTheme="minorEastAsia" w:eastAsiaTheme="minorEastAsia" w:hAnsiTheme="minorEastAsia"/>
              </w:rPr>
            </w:pPr>
          </w:p>
        </w:tc>
        <w:tc>
          <w:tcPr>
            <w:tcW w:w="1843" w:type="dxa"/>
            <w:gridSpan w:val="2"/>
            <w:vMerge/>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氨</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71"/>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5</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厂界噪声1</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噪声</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2</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136"/>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6</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厂界噪声2</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噪声</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2</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143"/>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7</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厂界噪声3</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噪声</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2</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89"/>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8</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厂界噪声4</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噪声</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2</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294"/>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lastRenderedPageBreak/>
              <w:t>9</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煤场颗粒物浓度1</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颗粒物浓度</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c>
          <w:tcPr>
            <w:tcW w:w="1320" w:type="dxa"/>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300"/>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10</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煤场颗粒物浓度2</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颗粒物浓度</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217D7B" w:rsidRDefault="008A21D8" w:rsidP="00941A1D">
            <w:pPr>
              <w:widowControl/>
              <w:jc w:val="center"/>
              <w:rPr>
                <w:rFonts w:asciiTheme="minorEastAsia" w:eastAsiaTheme="minorEastAsia" w:hAnsiTheme="minorEastAsia"/>
                <w:u w:val="single"/>
              </w:rPr>
            </w:pPr>
          </w:p>
        </w:tc>
        <w:tc>
          <w:tcPr>
            <w:tcW w:w="1320" w:type="dxa"/>
            <w:vAlign w:val="center"/>
          </w:tcPr>
          <w:p w:rsidR="008A21D8" w:rsidRPr="00217D7B" w:rsidRDefault="008A21D8" w:rsidP="00941A1D">
            <w:pPr>
              <w:widowControl/>
              <w:jc w:val="center"/>
              <w:rPr>
                <w:rFonts w:asciiTheme="minorEastAsia" w:eastAsiaTheme="minorEastAsia" w:hAnsiTheme="minorEastAsia"/>
                <w:u w:val="single"/>
              </w:rPr>
            </w:pPr>
          </w:p>
        </w:tc>
      </w:tr>
      <w:tr w:rsidR="008A21D8" w:rsidRPr="00766A95" w:rsidTr="00217D7B">
        <w:trPr>
          <w:trHeight w:val="293"/>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11</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氨罐区周边1</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氨</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217D7B" w:rsidRDefault="008A21D8" w:rsidP="00941A1D">
            <w:pPr>
              <w:widowControl/>
              <w:jc w:val="center"/>
              <w:rPr>
                <w:rFonts w:asciiTheme="minorEastAsia" w:eastAsiaTheme="minorEastAsia" w:hAnsiTheme="minorEastAsia"/>
                <w:u w:val="single"/>
              </w:rPr>
            </w:pPr>
          </w:p>
        </w:tc>
        <w:tc>
          <w:tcPr>
            <w:tcW w:w="1320" w:type="dxa"/>
            <w:vAlign w:val="center"/>
          </w:tcPr>
          <w:p w:rsidR="008A21D8" w:rsidRPr="00217D7B" w:rsidRDefault="008A21D8" w:rsidP="00941A1D">
            <w:pPr>
              <w:widowControl/>
              <w:jc w:val="center"/>
              <w:rPr>
                <w:rFonts w:asciiTheme="minorEastAsia" w:eastAsiaTheme="minorEastAsia" w:hAnsiTheme="minorEastAsia"/>
                <w:u w:val="single"/>
              </w:rPr>
            </w:pPr>
          </w:p>
        </w:tc>
      </w:tr>
      <w:tr w:rsidR="008A21D8" w:rsidRPr="00766A95" w:rsidTr="00217D7B">
        <w:trPr>
          <w:trHeight w:val="299"/>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12</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氨罐区周边2</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氨</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217D7B" w:rsidRDefault="008A21D8" w:rsidP="00941A1D">
            <w:pPr>
              <w:widowControl/>
              <w:jc w:val="center"/>
              <w:rPr>
                <w:rFonts w:asciiTheme="minorEastAsia" w:eastAsiaTheme="minorEastAsia" w:hAnsiTheme="minorEastAsia"/>
                <w:u w:val="single"/>
              </w:rPr>
            </w:pPr>
          </w:p>
        </w:tc>
        <w:tc>
          <w:tcPr>
            <w:tcW w:w="1320" w:type="dxa"/>
            <w:vAlign w:val="center"/>
          </w:tcPr>
          <w:p w:rsidR="008A21D8" w:rsidRPr="00217D7B" w:rsidRDefault="008A21D8" w:rsidP="00941A1D">
            <w:pPr>
              <w:widowControl/>
              <w:jc w:val="center"/>
              <w:rPr>
                <w:rFonts w:asciiTheme="minorEastAsia" w:eastAsiaTheme="minorEastAsia" w:hAnsiTheme="minorEastAsia"/>
                <w:u w:val="single"/>
              </w:rPr>
            </w:pPr>
          </w:p>
        </w:tc>
      </w:tr>
      <w:tr w:rsidR="008A21D8" w:rsidRPr="00766A95" w:rsidTr="00217D7B">
        <w:trPr>
          <w:trHeight w:val="318"/>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13</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储油罐区周边1</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非甲烷总烃</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217D7B" w:rsidRDefault="008A21D8" w:rsidP="00941A1D">
            <w:pPr>
              <w:widowControl/>
              <w:jc w:val="center"/>
              <w:rPr>
                <w:rFonts w:asciiTheme="minorEastAsia" w:eastAsiaTheme="minorEastAsia" w:hAnsiTheme="minorEastAsia"/>
                <w:u w:val="single"/>
              </w:rPr>
            </w:pPr>
          </w:p>
        </w:tc>
        <w:tc>
          <w:tcPr>
            <w:tcW w:w="1320" w:type="dxa"/>
            <w:vAlign w:val="center"/>
          </w:tcPr>
          <w:p w:rsidR="008A21D8" w:rsidRPr="00217D7B" w:rsidRDefault="008A21D8" w:rsidP="00941A1D">
            <w:pPr>
              <w:widowControl/>
              <w:jc w:val="center"/>
              <w:rPr>
                <w:rFonts w:asciiTheme="minorEastAsia" w:eastAsiaTheme="minorEastAsia" w:hAnsiTheme="minorEastAsia"/>
                <w:u w:val="single"/>
              </w:rPr>
            </w:pPr>
          </w:p>
        </w:tc>
      </w:tr>
      <w:tr w:rsidR="008A21D8" w:rsidRPr="00766A95" w:rsidTr="00217D7B">
        <w:trPr>
          <w:trHeight w:val="324"/>
          <w:jc w:val="center"/>
        </w:trPr>
        <w:tc>
          <w:tcPr>
            <w:tcW w:w="442" w:type="dxa"/>
            <w:shd w:val="clear" w:color="auto" w:fill="auto"/>
            <w:noWrap/>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14</w:t>
            </w:r>
          </w:p>
        </w:tc>
        <w:tc>
          <w:tcPr>
            <w:tcW w:w="1843" w:type="dxa"/>
            <w:gridSpan w:val="2"/>
            <w:shd w:val="clear" w:color="auto" w:fill="auto"/>
            <w:vAlign w:val="center"/>
          </w:tcPr>
          <w:p w:rsidR="008A21D8" w:rsidRPr="00217D7B" w:rsidRDefault="008A21D8" w:rsidP="00941A1D">
            <w:pPr>
              <w:pStyle w:val="af3"/>
              <w:ind w:firstLineChars="0" w:firstLine="0"/>
              <w:jc w:val="left"/>
              <w:rPr>
                <w:rFonts w:asciiTheme="minorEastAsia" w:eastAsiaTheme="minorEastAsia" w:hAnsiTheme="minorEastAsia"/>
                <w:b w:val="0"/>
                <w:sz w:val="20"/>
                <w:szCs w:val="20"/>
              </w:rPr>
            </w:pPr>
            <w:r w:rsidRPr="00217D7B">
              <w:rPr>
                <w:rFonts w:asciiTheme="minorEastAsia" w:eastAsiaTheme="minorEastAsia" w:hAnsiTheme="minorEastAsia" w:hint="eastAsia"/>
                <w:b w:val="0"/>
                <w:sz w:val="20"/>
                <w:szCs w:val="20"/>
              </w:rPr>
              <w:t>储油罐区周边2</w:t>
            </w:r>
          </w:p>
        </w:tc>
        <w:tc>
          <w:tcPr>
            <w:tcW w:w="1505"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非甲烷总烃</w:t>
            </w:r>
          </w:p>
        </w:tc>
        <w:tc>
          <w:tcPr>
            <w:tcW w:w="1379"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季度</w:t>
            </w:r>
          </w:p>
        </w:tc>
        <w:tc>
          <w:tcPr>
            <w:tcW w:w="981" w:type="dxa"/>
            <w:vAlign w:val="center"/>
          </w:tcPr>
          <w:p w:rsidR="008A21D8" w:rsidRPr="00217D7B" w:rsidRDefault="008A21D8" w:rsidP="00941A1D">
            <w:pPr>
              <w:widowControl/>
              <w:jc w:val="center"/>
              <w:rPr>
                <w:rFonts w:asciiTheme="minorEastAsia" w:eastAsiaTheme="minorEastAsia" w:hAnsiTheme="minorEastAsia"/>
              </w:rPr>
            </w:pPr>
            <w:r w:rsidRPr="00217D7B">
              <w:rPr>
                <w:rFonts w:asciiTheme="minorEastAsia" w:eastAsiaTheme="minorEastAsia" w:hAnsiTheme="minorEastAsia" w:hint="eastAsia"/>
              </w:rPr>
              <w:t>3</w:t>
            </w:r>
          </w:p>
        </w:tc>
        <w:tc>
          <w:tcPr>
            <w:tcW w:w="916" w:type="dxa"/>
            <w:vAlign w:val="center"/>
          </w:tcPr>
          <w:p w:rsidR="008A21D8" w:rsidRPr="00217D7B" w:rsidRDefault="008A21D8" w:rsidP="00941A1D">
            <w:pPr>
              <w:jc w:val="center"/>
              <w:rPr>
                <w:rFonts w:asciiTheme="minorEastAsia" w:eastAsiaTheme="minorEastAsia" w:hAnsiTheme="minorEastAsia"/>
              </w:rPr>
            </w:pPr>
          </w:p>
        </w:tc>
        <w:tc>
          <w:tcPr>
            <w:tcW w:w="916" w:type="dxa"/>
            <w:vAlign w:val="center"/>
          </w:tcPr>
          <w:p w:rsidR="008A21D8" w:rsidRPr="00217D7B" w:rsidRDefault="008A21D8" w:rsidP="00941A1D">
            <w:pPr>
              <w:widowControl/>
              <w:jc w:val="center"/>
              <w:rPr>
                <w:rFonts w:asciiTheme="minorEastAsia" w:eastAsiaTheme="minorEastAsia" w:hAnsiTheme="minorEastAsia"/>
                <w:u w:val="single"/>
              </w:rPr>
            </w:pPr>
          </w:p>
        </w:tc>
        <w:tc>
          <w:tcPr>
            <w:tcW w:w="1320" w:type="dxa"/>
            <w:vAlign w:val="center"/>
          </w:tcPr>
          <w:p w:rsidR="008A21D8" w:rsidRPr="00217D7B" w:rsidRDefault="008A21D8" w:rsidP="00941A1D">
            <w:pPr>
              <w:widowControl/>
              <w:jc w:val="center"/>
              <w:rPr>
                <w:rFonts w:asciiTheme="minorEastAsia" w:eastAsiaTheme="minorEastAsia" w:hAnsiTheme="minorEastAsia"/>
                <w:u w:val="single"/>
              </w:rPr>
            </w:pPr>
          </w:p>
        </w:tc>
      </w:tr>
      <w:tr w:rsidR="008A21D8" w:rsidRPr="00766A95" w:rsidTr="00217D7B">
        <w:trPr>
          <w:trHeight w:val="470"/>
          <w:jc w:val="center"/>
        </w:trPr>
        <w:tc>
          <w:tcPr>
            <w:tcW w:w="5169" w:type="dxa"/>
            <w:gridSpan w:val="5"/>
            <w:shd w:val="clear" w:color="auto" w:fill="auto"/>
            <w:noWrap/>
            <w:vAlign w:val="center"/>
          </w:tcPr>
          <w:p w:rsidR="008A21D8" w:rsidRPr="00766A95" w:rsidRDefault="008A21D8" w:rsidP="00941A1D">
            <w:pPr>
              <w:widowControl/>
              <w:jc w:val="center"/>
              <w:rPr>
                <w:rFonts w:asciiTheme="minorEastAsia" w:eastAsiaTheme="minorEastAsia" w:hAnsiTheme="minorEastAsia"/>
                <w:sz w:val="22"/>
                <w:szCs w:val="22"/>
                <w:u w:val="single"/>
              </w:rPr>
            </w:pPr>
            <w:r w:rsidRPr="00766A95">
              <w:rPr>
                <w:rFonts w:asciiTheme="minorEastAsia" w:eastAsiaTheme="minorEastAsia" w:hAnsiTheme="minorEastAsia" w:cs="宋体" w:hint="eastAsia"/>
                <w:b/>
                <w:sz w:val="22"/>
                <w:szCs w:val="22"/>
              </w:rPr>
              <w:t>合计总价：</w:t>
            </w:r>
          </w:p>
        </w:tc>
        <w:tc>
          <w:tcPr>
            <w:tcW w:w="4133" w:type="dxa"/>
            <w:gridSpan w:val="4"/>
            <w:vAlign w:val="center"/>
          </w:tcPr>
          <w:p w:rsidR="008A21D8" w:rsidRPr="00766A95" w:rsidRDefault="008A21D8" w:rsidP="00941A1D">
            <w:pPr>
              <w:widowControl/>
              <w:jc w:val="center"/>
              <w:rPr>
                <w:rFonts w:asciiTheme="minorEastAsia" w:eastAsiaTheme="minorEastAsia" w:hAnsiTheme="minorEastAsia"/>
                <w:sz w:val="22"/>
                <w:szCs w:val="22"/>
                <w:u w:val="single"/>
              </w:rPr>
            </w:pPr>
          </w:p>
        </w:tc>
      </w:tr>
      <w:tr w:rsidR="008A21D8" w:rsidRPr="00766A95" w:rsidTr="00217D7B">
        <w:trPr>
          <w:trHeight w:val="831"/>
          <w:jc w:val="center"/>
        </w:trPr>
        <w:tc>
          <w:tcPr>
            <w:tcW w:w="1129" w:type="dxa"/>
            <w:gridSpan w:val="2"/>
          </w:tcPr>
          <w:p w:rsidR="008A21D8" w:rsidRPr="00766A95" w:rsidRDefault="008A21D8" w:rsidP="00941A1D">
            <w:pPr>
              <w:pStyle w:val="af3"/>
              <w:ind w:firstLineChars="0" w:firstLine="0"/>
              <w:jc w:val="left"/>
              <w:rPr>
                <w:rFonts w:asciiTheme="minorEastAsia" w:eastAsiaTheme="minorEastAsia" w:hAnsiTheme="minorEastAsia"/>
                <w:b w:val="0"/>
                <w:snapToGrid w:val="0"/>
                <w:sz w:val="22"/>
                <w:szCs w:val="22"/>
              </w:rPr>
            </w:pPr>
          </w:p>
        </w:tc>
        <w:tc>
          <w:tcPr>
            <w:tcW w:w="8173" w:type="dxa"/>
            <w:gridSpan w:val="7"/>
          </w:tcPr>
          <w:p w:rsidR="008A21D8" w:rsidRPr="00054BA3" w:rsidRDefault="008A21D8" w:rsidP="00941A1D">
            <w:pPr>
              <w:pStyle w:val="af3"/>
              <w:ind w:firstLineChars="0" w:firstLine="0"/>
              <w:jc w:val="left"/>
              <w:rPr>
                <w:rFonts w:asciiTheme="minorEastAsia" w:eastAsiaTheme="minorEastAsia" w:hAnsiTheme="minorEastAsia"/>
                <w:b w:val="0"/>
                <w:snapToGrid w:val="0"/>
                <w:sz w:val="20"/>
                <w:szCs w:val="20"/>
              </w:rPr>
            </w:pPr>
            <w:r w:rsidRPr="0055348F">
              <w:rPr>
                <w:rFonts w:asciiTheme="minorEastAsia" w:eastAsiaTheme="minorEastAsia" w:hAnsiTheme="minorEastAsia" w:hint="eastAsia"/>
                <w:b w:val="0"/>
                <w:sz w:val="20"/>
                <w:szCs w:val="20"/>
              </w:rPr>
              <w:t>监测</w:t>
            </w:r>
            <w:r w:rsidRPr="00054BA3">
              <w:rPr>
                <w:rFonts w:asciiTheme="minorEastAsia" w:eastAsiaTheme="minorEastAsia" w:hAnsiTheme="minorEastAsia" w:hint="eastAsia"/>
                <w:b w:val="0"/>
                <w:snapToGrid w:val="0"/>
                <w:sz w:val="20"/>
                <w:szCs w:val="20"/>
              </w:rPr>
              <w:t>项目：</w:t>
            </w:r>
            <w:r w:rsidR="003868F0">
              <w:rPr>
                <w:rFonts w:asciiTheme="minorEastAsia" w:eastAsiaTheme="minorEastAsia" w:hAnsiTheme="minorEastAsia" w:hint="eastAsia"/>
                <w:b w:val="0"/>
                <w:snapToGrid w:val="0"/>
                <w:sz w:val="20"/>
                <w:szCs w:val="20"/>
              </w:rPr>
              <w:t>1</w:t>
            </w:r>
            <w:r w:rsidR="003868F0">
              <w:rPr>
                <w:rFonts w:asciiTheme="minorEastAsia" w:eastAsiaTheme="minorEastAsia" w:hAnsiTheme="minorEastAsia" w:hint="eastAsia"/>
                <w:b w:val="0"/>
                <w:sz w:val="20"/>
                <w:szCs w:val="20"/>
              </w:rPr>
              <w:t>#</w:t>
            </w:r>
            <w:r w:rsidRPr="00054BA3">
              <w:rPr>
                <w:rFonts w:asciiTheme="minorEastAsia" w:eastAsiaTheme="minorEastAsia" w:hAnsiTheme="minorEastAsia" w:hint="eastAsia"/>
                <w:b w:val="0"/>
                <w:sz w:val="20"/>
                <w:szCs w:val="20"/>
              </w:rPr>
              <w:t>、2#、3#、4#锅炉排放口（汞及化合物、林格曼黑度、氨），厂界噪声、煤场颗粒物浓度、氨罐区周边、储油罐区周边。</w:t>
            </w:r>
          </w:p>
          <w:p w:rsidR="008A21D8" w:rsidRPr="00766A95" w:rsidRDefault="008A21D8" w:rsidP="00941A1D">
            <w:pPr>
              <w:pStyle w:val="af3"/>
              <w:ind w:firstLineChars="0" w:firstLine="0"/>
              <w:jc w:val="left"/>
              <w:rPr>
                <w:rFonts w:asciiTheme="minorEastAsia" w:eastAsiaTheme="minorEastAsia" w:hAnsiTheme="minorEastAsia"/>
                <w:b w:val="0"/>
                <w:sz w:val="22"/>
                <w:szCs w:val="22"/>
              </w:rPr>
            </w:pPr>
            <w:r w:rsidRPr="00054BA3">
              <w:rPr>
                <w:rFonts w:asciiTheme="minorEastAsia" w:eastAsiaTheme="minorEastAsia" w:hAnsiTheme="minorEastAsia" w:hint="eastAsia"/>
                <w:b w:val="0"/>
                <w:snapToGrid w:val="0"/>
                <w:sz w:val="20"/>
                <w:szCs w:val="20"/>
              </w:rPr>
              <w:t>监</w:t>
            </w:r>
            <w:r w:rsidRPr="0055348F">
              <w:rPr>
                <w:rFonts w:asciiTheme="minorEastAsia" w:eastAsiaTheme="minorEastAsia" w:hAnsiTheme="minorEastAsia" w:hint="eastAsia"/>
                <w:b w:val="0"/>
                <w:snapToGrid w:val="0"/>
                <w:sz w:val="20"/>
                <w:szCs w:val="20"/>
              </w:rPr>
              <w:t>测频次：</w:t>
            </w:r>
            <w:r w:rsidRPr="0055348F">
              <w:rPr>
                <w:rFonts w:asciiTheme="minorEastAsia" w:eastAsiaTheme="minorEastAsia" w:hAnsiTheme="minorEastAsia" w:hint="eastAsia"/>
                <w:b w:val="0"/>
                <w:sz w:val="20"/>
                <w:szCs w:val="20"/>
              </w:rPr>
              <w:t>每季度监测一次</w:t>
            </w:r>
            <w:r w:rsidRPr="0055348F">
              <w:rPr>
                <w:rFonts w:asciiTheme="minorEastAsia" w:eastAsiaTheme="minorEastAsia" w:hAnsiTheme="minorEastAsia" w:hint="eastAsia"/>
                <w:b w:val="0"/>
                <w:snapToGrid w:val="0"/>
                <w:sz w:val="20"/>
                <w:szCs w:val="20"/>
              </w:rPr>
              <w:t>。</w:t>
            </w:r>
          </w:p>
        </w:tc>
      </w:tr>
      <w:tr w:rsidR="008A21D8" w:rsidRPr="00766A95" w:rsidTr="00217D7B">
        <w:trPr>
          <w:trHeight w:val="505"/>
          <w:jc w:val="center"/>
        </w:trPr>
        <w:tc>
          <w:tcPr>
            <w:tcW w:w="1129" w:type="dxa"/>
            <w:gridSpan w:val="2"/>
          </w:tcPr>
          <w:p w:rsidR="008A21D8" w:rsidRPr="00766A95" w:rsidRDefault="008A21D8" w:rsidP="00941A1D">
            <w:pPr>
              <w:widowControl/>
              <w:jc w:val="left"/>
              <w:rPr>
                <w:rFonts w:asciiTheme="minorEastAsia" w:eastAsiaTheme="minorEastAsia" w:hAnsiTheme="minorEastAsia" w:cs="Arial"/>
                <w:sz w:val="22"/>
                <w:szCs w:val="22"/>
              </w:rPr>
            </w:pPr>
          </w:p>
        </w:tc>
        <w:tc>
          <w:tcPr>
            <w:tcW w:w="8173" w:type="dxa"/>
            <w:gridSpan w:val="7"/>
          </w:tcPr>
          <w:p w:rsidR="008A21D8" w:rsidRPr="00766A95" w:rsidRDefault="008A21D8" w:rsidP="00941A1D">
            <w:pPr>
              <w:widowControl/>
              <w:jc w:val="left"/>
              <w:rPr>
                <w:rFonts w:asciiTheme="minorEastAsia" w:eastAsiaTheme="minorEastAsia" w:hAnsiTheme="minorEastAsia" w:cs="Arial"/>
                <w:sz w:val="22"/>
                <w:szCs w:val="22"/>
              </w:rPr>
            </w:pPr>
            <w:r w:rsidRPr="00766A95">
              <w:rPr>
                <w:rFonts w:asciiTheme="minorEastAsia" w:eastAsiaTheme="minorEastAsia" w:hAnsiTheme="minorEastAsia" w:cs="Arial" w:hint="eastAsia"/>
                <w:sz w:val="22"/>
                <w:szCs w:val="22"/>
              </w:rPr>
              <w:t>发票类型：增值税专用发票                 税率：6%</w:t>
            </w:r>
          </w:p>
        </w:tc>
      </w:tr>
    </w:tbl>
    <w:p w:rsidR="00766A95" w:rsidRDefault="008A21D8" w:rsidP="00766A95">
      <w:pPr>
        <w:spacing w:line="580" w:lineRule="exact"/>
        <w:jc w:val="left"/>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2、合同款项由甲方按监测次数分期支付乙方，具体支付方式和时间如下：</w:t>
      </w:r>
    </w:p>
    <w:p w:rsidR="00EB25AF" w:rsidRPr="006A7E4B" w:rsidRDefault="00EB25AF" w:rsidP="00766A95">
      <w:pPr>
        <w:spacing w:line="580" w:lineRule="exact"/>
        <w:jc w:val="left"/>
        <w:rPr>
          <w:rFonts w:ascii="宋体" w:hAnsi="宋体"/>
          <w:color w:val="000000"/>
          <w:sz w:val="22"/>
          <w:szCs w:val="22"/>
        </w:rPr>
      </w:pPr>
      <w:r w:rsidRPr="006A7E4B">
        <w:rPr>
          <w:rFonts w:ascii="宋体" w:hAnsi="宋体" w:hint="eastAsia"/>
          <w:bCs/>
          <w:color w:val="000000"/>
          <w:sz w:val="22"/>
          <w:szCs w:val="22"/>
        </w:rPr>
        <w:t>1.咨询经费计算及发票：</w:t>
      </w:r>
      <w:r w:rsidRPr="006A7E4B">
        <w:rPr>
          <w:rFonts w:ascii="宋体" w:hAnsi="宋体"/>
          <w:bCs/>
          <w:color w:val="000000"/>
          <w:sz w:val="22"/>
          <w:szCs w:val="22"/>
        </w:rPr>
        <w:t xml:space="preserve"> </w:t>
      </w:r>
    </w:p>
    <w:p w:rsidR="001C6872" w:rsidRPr="006A7E4B" w:rsidRDefault="00EB25AF" w:rsidP="00EB25AF">
      <w:pPr>
        <w:spacing w:line="580" w:lineRule="exact"/>
        <w:jc w:val="left"/>
        <w:rPr>
          <w:rFonts w:ascii="宋体" w:hAnsi="宋体"/>
          <w:color w:val="000000"/>
          <w:sz w:val="22"/>
          <w:szCs w:val="22"/>
        </w:rPr>
      </w:pPr>
      <w:r w:rsidRPr="006A7E4B">
        <w:rPr>
          <w:rFonts w:ascii="宋体" w:hAnsi="宋体" w:hint="eastAsia"/>
          <w:bCs/>
          <w:color w:val="000000"/>
          <w:sz w:val="22"/>
          <w:szCs w:val="22"/>
        </w:rPr>
        <w:t>2.付款方式：</w:t>
      </w:r>
      <w:r w:rsidR="001C6872" w:rsidRPr="006A7E4B">
        <w:rPr>
          <w:rFonts w:ascii="宋体" w:hAnsi="宋体" w:hint="eastAsia"/>
          <w:bCs/>
          <w:color w:val="000000"/>
          <w:sz w:val="22"/>
          <w:szCs w:val="22"/>
        </w:rPr>
        <w:t>按季度付款（按合同单价*检测数量）据实结算。乙方提交监测报告经甲方确认合格后，并向甲方提供等额</w:t>
      </w:r>
      <w:r w:rsidR="001C6872" w:rsidRPr="006A7E4B">
        <w:rPr>
          <w:rFonts w:ascii="宋体" w:hAnsi="宋体" w:hint="eastAsia"/>
          <w:sz w:val="22"/>
          <w:szCs w:val="22"/>
        </w:rPr>
        <w:t>增值税专用发票后，30工作日内支付该次检测费用。若乙方未提供发票，甲方有权顺延付款。</w:t>
      </w:r>
    </w:p>
    <w:p w:rsidR="001C6872" w:rsidRPr="0055348F" w:rsidRDefault="001C6872" w:rsidP="001C6872">
      <w:pPr>
        <w:tabs>
          <w:tab w:val="left" w:pos="1260"/>
        </w:tabs>
        <w:snapToGrid w:val="0"/>
        <w:spacing w:line="600" w:lineRule="exact"/>
        <w:rPr>
          <w:rFonts w:ascii="宋体" w:hAnsi="宋体"/>
          <w:color w:val="000000"/>
          <w:sz w:val="22"/>
          <w:szCs w:val="22"/>
        </w:rPr>
      </w:pPr>
      <w:r w:rsidRPr="0055348F">
        <w:rPr>
          <w:rFonts w:ascii="宋体" w:hAnsi="宋体" w:hint="eastAsia"/>
          <w:color w:val="000000"/>
          <w:sz w:val="22"/>
          <w:szCs w:val="22"/>
        </w:rPr>
        <w:t>乙方帐户信息：</w:t>
      </w:r>
    </w:p>
    <w:p w:rsidR="001C6872" w:rsidRPr="0055348F" w:rsidRDefault="001C6872" w:rsidP="0055348F">
      <w:pPr>
        <w:snapToGrid w:val="0"/>
        <w:spacing w:line="600" w:lineRule="exact"/>
        <w:ind w:firstLineChars="97" w:firstLine="213"/>
        <w:rPr>
          <w:rFonts w:ascii="宋体" w:hAnsi="宋体"/>
          <w:sz w:val="22"/>
          <w:szCs w:val="22"/>
        </w:rPr>
      </w:pPr>
      <w:r w:rsidRPr="0055348F">
        <w:rPr>
          <w:rFonts w:ascii="宋体" w:hAnsi="宋体" w:hint="eastAsia"/>
          <w:sz w:val="22"/>
          <w:szCs w:val="22"/>
        </w:rPr>
        <w:t>公司名称：</w:t>
      </w:r>
    </w:p>
    <w:p w:rsidR="001C6872" w:rsidRPr="0055348F" w:rsidRDefault="001C6872" w:rsidP="0055348F">
      <w:pPr>
        <w:snapToGrid w:val="0"/>
        <w:spacing w:line="600" w:lineRule="exact"/>
        <w:ind w:firstLineChars="97" w:firstLine="213"/>
        <w:rPr>
          <w:rFonts w:ascii="宋体" w:hAnsi="宋体"/>
          <w:sz w:val="22"/>
          <w:szCs w:val="22"/>
        </w:rPr>
      </w:pPr>
      <w:r w:rsidRPr="0055348F">
        <w:rPr>
          <w:rFonts w:ascii="宋体" w:hAnsi="宋体" w:hint="eastAsia"/>
          <w:sz w:val="22"/>
          <w:szCs w:val="22"/>
        </w:rPr>
        <w:t>开户行：</w:t>
      </w:r>
    </w:p>
    <w:p w:rsidR="001C6872" w:rsidRPr="0055348F" w:rsidRDefault="001C6872" w:rsidP="0055348F">
      <w:pPr>
        <w:snapToGrid w:val="0"/>
        <w:spacing w:line="600" w:lineRule="exact"/>
        <w:ind w:firstLineChars="98" w:firstLine="216"/>
        <w:rPr>
          <w:rFonts w:ascii="宋体" w:hAnsi="宋体"/>
          <w:sz w:val="22"/>
          <w:szCs w:val="22"/>
        </w:rPr>
      </w:pPr>
      <w:r w:rsidRPr="0055348F">
        <w:rPr>
          <w:rFonts w:ascii="宋体" w:hAnsi="宋体" w:hint="eastAsia"/>
          <w:sz w:val="22"/>
          <w:szCs w:val="22"/>
        </w:rPr>
        <w:t>银行账号：</w:t>
      </w:r>
      <w:r w:rsidRPr="0055348F">
        <w:rPr>
          <w:rFonts w:ascii="宋体" w:hAnsi="宋体"/>
          <w:sz w:val="22"/>
          <w:szCs w:val="22"/>
          <w:u w:val="single"/>
        </w:rPr>
        <w:t xml:space="preserve">  </w:t>
      </w:r>
      <w:r w:rsidRPr="0055348F">
        <w:rPr>
          <w:rFonts w:ascii="宋体" w:hAnsi="宋体" w:hint="eastAsia"/>
          <w:sz w:val="22"/>
          <w:szCs w:val="22"/>
          <w:u w:val="single"/>
        </w:rPr>
        <w:t xml:space="preserve"> </w:t>
      </w:r>
    </w:p>
    <w:p w:rsidR="008A21D8" w:rsidRPr="00ED13C3" w:rsidRDefault="008A21D8" w:rsidP="008A21D8">
      <w:pPr>
        <w:spacing w:line="520" w:lineRule="exact"/>
        <w:jc w:val="left"/>
        <w:rPr>
          <w:rFonts w:asciiTheme="minorEastAsia" w:eastAsiaTheme="minorEastAsia" w:hAnsiTheme="minorEastAsia"/>
          <w:b/>
          <w:sz w:val="22"/>
          <w:szCs w:val="22"/>
        </w:rPr>
      </w:pPr>
      <w:r w:rsidRPr="00ED13C3">
        <w:rPr>
          <w:rFonts w:asciiTheme="minorEastAsia" w:eastAsiaTheme="minorEastAsia" w:hAnsiTheme="minorEastAsia" w:hint="eastAsia"/>
          <w:b/>
          <w:color w:val="000000" w:themeColor="text1"/>
          <w:sz w:val="22"/>
          <w:szCs w:val="22"/>
        </w:rPr>
        <w:t>第四条：</w:t>
      </w:r>
      <w:r w:rsidRPr="00ED13C3">
        <w:rPr>
          <w:rFonts w:asciiTheme="minorEastAsia" w:eastAsiaTheme="minorEastAsia" w:hAnsiTheme="minorEastAsia" w:hint="eastAsia"/>
          <w:b/>
          <w:sz w:val="22"/>
          <w:szCs w:val="22"/>
        </w:rPr>
        <w:t>甲方责任</w:t>
      </w:r>
    </w:p>
    <w:p w:rsidR="008A21D8" w:rsidRPr="00ED13C3" w:rsidRDefault="008A21D8" w:rsidP="008A21D8">
      <w:pPr>
        <w:tabs>
          <w:tab w:val="left" w:pos="1260"/>
        </w:tabs>
        <w:snapToGrid w:val="0"/>
        <w:spacing w:line="620" w:lineRule="exact"/>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1、按照乙方要求，提供一切监测所必需的样品、资料和技术文件，并保证提供的一切资料应当是真实、完整、合法、有效的，以便乙方有效地提供要求的监测服务。</w:t>
      </w:r>
    </w:p>
    <w:p w:rsidR="008A21D8" w:rsidRPr="00ED13C3" w:rsidRDefault="008A21D8" w:rsidP="008A21D8">
      <w:pPr>
        <w:snapToGrid w:val="0"/>
        <w:spacing w:line="620" w:lineRule="exact"/>
        <w:rPr>
          <w:rFonts w:asciiTheme="minorEastAsia" w:eastAsiaTheme="minorEastAsia" w:hAnsiTheme="minorEastAsia"/>
          <w:sz w:val="22"/>
          <w:szCs w:val="22"/>
        </w:rPr>
      </w:pPr>
      <w:r w:rsidRPr="00ED13C3">
        <w:rPr>
          <w:rFonts w:asciiTheme="minorEastAsia" w:eastAsiaTheme="minorEastAsia" w:hAnsiTheme="minorEastAsia" w:hint="eastAsia"/>
          <w:color w:val="000000"/>
          <w:sz w:val="22"/>
          <w:szCs w:val="22"/>
        </w:rPr>
        <w:t>2、如双方约定采用现场采样方式，甲方应：提供一切必要的设备、资料以保证乙方采样的顺利进行，</w:t>
      </w:r>
      <w:r w:rsidRPr="00ED13C3">
        <w:rPr>
          <w:rFonts w:asciiTheme="minorEastAsia" w:eastAsiaTheme="minorEastAsia" w:hAnsiTheme="minorEastAsia" w:hint="eastAsia"/>
          <w:sz w:val="22"/>
          <w:szCs w:val="22"/>
        </w:rPr>
        <w:t>包括但不限于主要污染物、排污口状况等必要的资料；在实施采样前，甲方应明确告知乙方采样人员有关的规章制度，并采取一切必要的措施，确保乙方监测、采样的服务过程中的工作条件、场地和装置的安全，并安排一名熟悉委托方情况的人员</w:t>
      </w:r>
      <w:r w:rsidRPr="00ED13C3">
        <w:rPr>
          <w:rFonts w:asciiTheme="minorEastAsia" w:eastAsiaTheme="minorEastAsia" w:hAnsiTheme="minorEastAsia" w:hint="eastAsia"/>
          <w:sz w:val="22"/>
          <w:szCs w:val="22"/>
        </w:rPr>
        <w:lastRenderedPageBreak/>
        <w:t>配合乙方进行现场采样。由于甲方原因，致使乙方采样人员人身受到伤害时，甲方应承担相应责任。</w:t>
      </w:r>
    </w:p>
    <w:p w:rsidR="008A21D8" w:rsidRPr="00ED13C3" w:rsidRDefault="008A21D8" w:rsidP="00CB5D6B">
      <w:pPr>
        <w:pStyle w:val="ac"/>
        <w:numPr>
          <w:ilvl w:val="0"/>
          <w:numId w:val="9"/>
        </w:numPr>
        <w:snapToGrid w:val="0"/>
        <w:spacing w:line="620" w:lineRule="exact"/>
        <w:ind w:left="426" w:firstLineChars="0" w:hanging="426"/>
        <w:textAlignment w:val="auto"/>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如果双方约定甲方送样的方式，甲方应保证其自行采样过程的规范性。</w:t>
      </w:r>
    </w:p>
    <w:p w:rsidR="008A21D8" w:rsidRPr="00ED13C3" w:rsidRDefault="008A21D8" w:rsidP="008A21D8">
      <w:pPr>
        <w:snapToGrid w:val="0"/>
        <w:spacing w:line="620" w:lineRule="exact"/>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4、按本合同约定及时向乙方支付监测费用。</w:t>
      </w:r>
    </w:p>
    <w:p w:rsidR="008A21D8" w:rsidRPr="00ED13C3" w:rsidRDefault="008A21D8" w:rsidP="008A21D8">
      <w:pPr>
        <w:snapToGrid w:val="0"/>
        <w:spacing w:line="620" w:lineRule="exact"/>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5、如对监测结果有异议，应于《监测报告》完成之日起十五日内向检测单位书面提出，同时附上《监测报告》原件及预付复检费。逾期未提出异议，则视为同意《监测报告》。</w:t>
      </w:r>
    </w:p>
    <w:p w:rsidR="008A21D8" w:rsidRPr="00ED13C3" w:rsidRDefault="008A21D8" w:rsidP="008A21D8">
      <w:pPr>
        <w:spacing w:line="360" w:lineRule="auto"/>
        <w:rPr>
          <w:rFonts w:asciiTheme="minorEastAsia" w:eastAsiaTheme="minorEastAsia" w:hAnsiTheme="minorEastAsia"/>
          <w:b/>
          <w:sz w:val="22"/>
          <w:szCs w:val="22"/>
        </w:rPr>
      </w:pPr>
      <w:r w:rsidRPr="00ED13C3">
        <w:rPr>
          <w:rFonts w:asciiTheme="minorEastAsia" w:eastAsiaTheme="minorEastAsia" w:hAnsiTheme="minorEastAsia" w:hint="eastAsia"/>
          <w:b/>
          <w:sz w:val="22"/>
          <w:szCs w:val="22"/>
        </w:rPr>
        <w:t>第五条：乙方责任</w:t>
      </w:r>
    </w:p>
    <w:p w:rsidR="008A21D8" w:rsidRPr="00ED13C3" w:rsidRDefault="008A21D8" w:rsidP="008A21D8">
      <w:pPr>
        <w:spacing w:line="360" w:lineRule="auto"/>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1、按照合同约定提供检测服务，为甲方出具监测报告。</w:t>
      </w:r>
    </w:p>
    <w:p w:rsidR="008A21D8" w:rsidRPr="00ED13C3" w:rsidRDefault="008A21D8" w:rsidP="008A21D8">
      <w:pPr>
        <w:spacing w:line="360" w:lineRule="auto"/>
        <w:rPr>
          <w:rFonts w:asciiTheme="minorEastAsia" w:eastAsiaTheme="minorEastAsia" w:hAnsiTheme="minorEastAsia"/>
          <w:sz w:val="22"/>
          <w:szCs w:val="22"/>
        </w:rPr>
      </w:pPr>
      <w:bookmarkStart w:id="1" w:name="OLE_LINK1"/>
      <w:r w:rsidRPr="00ED13C3">
        <w:rPr>
          <w:rFonts w:asciiTheme="minorEastAsia" w:eastAsiaTheme="minorEastAsia" w:hAnsiTheme="minorEastAsia" w:hint="eastAsia"/>
          <w:sz w:val="22"/>
          <w:szCs w:val="22"/>
        </w:rPr>
        <w:t>2、采用合适谨慎态度及科学准确的方法，以保证提供优质高效的检测服务。</w:t>
      </w:r>
    </w:p>
    <w:bookmarkEnd w:id="1"/>
    <w:p w:rsidR="008A21D8" w:rsidRPr="00ED13C3" w:rsidRDefault="008A21D8" w:rsidP="008A21D8">
      <w:pPr>
        <w:spacing w:line="360" w:lineRule="auto"/>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3、保证采用国家或行业标准方法进行检测，使用非标准方法进行监测的项目，应向甲方申明并取得甲方同意。</w:t>
      </w:r>
    </w:p>
    <w:p w:rsidR="008A21D8" w:rsidRPr="00ED13C3" w:rsidRDefault="008A21D8" w:rsidP="008A21D8">
      <w:pPr>
        <w:spacing w:line="360" w:lineRule="auto"/>
        <w:rPr>
          <w:rFonts w:asciiTheme="minorEastAsia" w:eastAsiaTheme="minorEastAsia" w:hAnsiTheme="minorEastAsia"/>
          <w:sz w:val="22"/>
          <w:szCs w:val="22"/>
        </w:rPr>
      </w:pPr>
      <w:r w:rsidRPr="00ED13C3">
        <w:rPr>
          <w:rFonts w:asciiTheme="minorEastAsia" w:eastAsiaTheme="minorEastAsia" w:hAnsiTheme="minorEastAsia" w:hint="eastAsia"/>
          <w:color w:val="000000"/>
          <w:sz w:val="22"/>
          <w:szCs w:val="22"/>
        </w:rPr>
        <w:t>4、就</w:t>
      </w:r>
      <w:r w:rsidRPr="00ED13C3">
        <w:rPr>
          <w:rFonts w:asciiTheme="minorEastAsia" w:eastAsiaTheme="minorEastAsia" w:hAnsiTheme="minorEastAsia" w:hint="eastAsia"/>
          <w:sz w:val="22"/>
          <w:szCs w:val="22"/>
        </w:rPr>
        <w:t>监测</w:t>
      </w:r>
      <w:r w:rsidRPr="00ED13C3">
        <w:rPr>
          <w:rFonts w:asciiTheme="minorEastAsia" w:eastAsiaTheme="minorEastAsia" w:hAnsiTheme="minorEastAsia" w:hint="eastAsia"/>
          <w:color w:val="000000"/>
          <w:sz w:val="22"/>
          <w:szCs w:val="22"/>
        </w:rPr>
        <w:t>报告的有关内容，接受甲方的咨询；</w:t>
      </w:r>
    </w:p>
    <w:p w:rsidR="008A21D8" w:rsidRPr="00ED13C3" w:rsidRDefault="008A21D8" w:rsidP="008A21D8">
      <w:pPr>
        <w:tabs>
          <w:tab w:val="left" w:pos="1199"/>
        </w:tabs>
        <w:spacing w:line="360" w:lineRule="auto"/>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5、乙方出具的监测报告仅对被送检样品和现场采取的样品负责。在任何情况下，乙方的责任不能超出乙方对样品作出的监测报告的范围。监测结果的使用、使用所产生的直接或间接损失，乙方不承担任何责任。</w:t>
      </w:r>
    </w:p>
    <w:p w:rsidR="008A21D8" w:rsidRPr="00ED13C3" w:rsidRDefault="008A21D8" w:rsidP="008A21D8">
      <w:pPr>
        <w:spacing w:line="360" w:lineRule="auto"/>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6、乙方采样人员在现场采样过程中应遵守甲方的规章制度，因乙方不遵守甲方规章制度而导致自身、甲方或其他任何第三方人身或财产损失的，由乙方自行承担。</w:t>
      </w:r>
    </w:p>
    <w:p w:rsidR="008A21D8" w:rsidRPr="00ED13C3" w:rsidRDefault="008A21D8" w:rsidP="008A21D8">
      <w:pPr>
        <w:spacing w:line="360" w:lineRule="auto"/>
        <w:rPr>
          <w:rFonts w:asciiTheme="minorEastAsia" w:eastAsiaTheme="minorEastAsia" w:hAnsiTheme="minorEastAsia"/>
          <w:sz w:val="22"/>
          <w:szCs w:val="22"/>
        </w:rPr>
      </w:pPr>
      <w:r w:rsidRPr="00ED13C3">
        <w:rPr>
          <w:rFonts w:asciiTheme="minorEastAsia" w:eastAsiaTheme="minorEastAsia" w:hAnsiTheme="minorEastAsia" w:hint="eastAsia"/>
          <w:sz w:val="22"/>
          <w:szCs w:val="22"/>
        </w:rPr>
        <w:t>7、承诺现场采样人员在采样过程中严禁以任何形式索取好处费或其他与客户约定之外的行为，保证廉洁检测。</w:t>
      </w:r>
    </w:p>
    <w:p w:rsidR="008A21D8" w:rsidRPr="00ED13C3" w:rsidRDefault="008A21D8" w:rsidP="008A21D8">
      <w:pPr>
        <w:spacing w:line="580" w:lineRule="exact"/>
        <w:rPr>
          <w:rFonts w:asciiTheme="minorEastAsia" w:eastAsiaTheme="minorEastAsia" w:hAnsiTheme="minorEastAsia"/>
          <w:b/>
          <w:color w:val="000000" w:themeColor="text1"/>
          <w:sz w:val="22"/>
          <w:szCs w:val="22"/>
        </w:rPr>
      </w:pPr>
      <w:r w:rsidRPr="00ED13C3">
        <w:rPr>
          <w:rFonts w:asciiTheme="minorEastAsia" w:eastAsiaTheme="minorEastAsia" w:hAnsiTheme="minorEastAsia" w:hint="eastAsia"/>
          <w:b/>
          <w:color w:val="000000" w:themeColor="text1"/>
          <w:sz w:val="22"/>
          <w:szCs w:val="22"/>
        </w:rPr>
        <w:t>第六条、合同的生效和效力：</w:t>
      </w:r>
    </w:p>
    <w:p w:rsidR="008A21D8" w:rsidRPr="00ED13C3" w:rsidRDefault="008A21D8" w:rsidP="00CB5D6B">
      <w:pPr>
        <w:numPr>
          <w:ilvl w:val="0"/>
          <w:numId w:val="4"/>
        </w:numPr>
        <w:adjustRightInd/>
        <w:spacing w:line="580" w:lineRule="exact"/>
        <w:jc w:val="lef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本合同经甲乙双方盖章之日起生效，至本合同约定的双方义务履行完毕之日终止。合同生效后不得私自涂改，否则涂改部分无效。</w:t>
      </w:r>
    </w:p>
    <w:p w:rsidR="008A21D8" w:rsidRPr="00ED13C3" w:rsidRDefault="008A21D8" w:rsidP="00CB5D6B">
      <w:pPr>
        <w:numPr>
          <w:ilvl w:val="0"/>
          <w:numId w:val="4"/>
        </w:numPr>
        <w:adjustRightInd/>
        <w:spacing w:line="580" w:lineRule="exact"/>
        <w:jc w:val="lef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本合同附件为本合同不可分割的组成部分，与本合同具有同等法律效力；</w:t>
      </w:r>
    </w:p>
    <w:p w:rsidR="008A21D8" w:rsidRPr="00ED13C3" w:rsidRDefault="008A21D8" w:rsidP="00CB5D6B">
      <w:pPr>
        <w:numPr>
          <w:ilvl w:val="0"/>
          <w:numId w:val="4"/>
        </w:numPr>
        <w:adjustRightInd/>
        <w:spacing w:line="580" w:lineRule="exact"/>
        <w:jc w:val="lef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若本合同的某一条款被裁决为无效，不影响本合同其它条款效力的，其他部分仍然有效。</w:t>
      </w:r>
    </w:p>
    <w:p w:rsidR="008A21D8" w:rsidRPr="00ED13C3" w:rsidRDefault="008A21D8" w:rsidP="008A21D8">
      <w:pPr>
        <w:spacing w:line="580" w:lineRule="exact"/>
        <w:rPr>
          <w:rFonts w:asciiTheme="minorEastAsia" w:eastAsiaTheme="minorEastAsia" w:hAnsiTheme="minorEastAsia"/>
          <w:b/>
          <w:color w:val="000000" w:themeColor="text1"/>
          <w:sz w:val="22"/>
          <w:szCs w:val="22"/>
        </w:rPr>
      </w:pPr>
      <w:r w:rsidRPr="00ED13C3">
        <w:rPr>
          <w:rFonts w:asciiTheme="minorEastAsia" w:eastAsiaTheme="minorEastAsia" w:hAnsiTheme="minorEastAsia" w:hint="eastAsia"/>
          <w:b/>
          <w:color w:val="000000" w:themeColor="text1"/>
          <w:sz w:val="22"/>
          <w:szCs w:val="22"/>
        </w:rPr>
        <w:t>第七条、合同的变更和终止</w:t>
      </w:r>
    </w:p>
    <w:p w:rsidR="008A21D8" w:rsidRPr="00ED13C3" w:rsidRDefault="008A21D8" w:rsidP="00CB5D6B">
      <w:pPr>
        <w:pStyle w:val="Fixedtext"/>
        <w:widowControl w:val="0"/>
        <w:numPr>
          <w:ilvl w:val="0"/>
          <w:numId w:val="5"/>
        </w:numPr>
        <w:overflowPunct/>
        <w:autoSpaceDE/>
        <w:autoSpaceDN/>
        <w:adjustRightInd/>
        <w:spacing w:line="580" w:lineRule="exact"/>
        <w:textAlignment w:val="auto"/>
        <w:rPr>
          <w:rFonts w:asciiTheme="minorEastAsia" w:eastAsiaTheme="minorEastAsia" w:hAnsiTheme="minorEastAsia"/>
          <w:color w:val="000000" w:themeColor="text1"/>
          <w:kern w:val="2"/>
          <w:sz w:val="22"/>
          <w:szCs w:val="22"/>
          <w:lang w:val="en-US" w:eastAsia="zh-CN"/>
        </w:rPr>
      </w:pPr>
      <w:r w:rsidRPr="00ED13C3">
        <w:rPr>
          <w:rFonts w:asciiTheme="minorEastAsia" w:eastAsiaTheme="minorEastAsia" w:hAnsiTheme="minorEastAsia" w:cs="宋体" w:hint="eastAsia"/>
          <w:color w:val="000000" w:themeColor="text1"/>
          <w:sz w:val="22"/>
          <w:szCs w:val="22"/>
        </w:rPr>
        <w:t>本合同生效后，</w:t>
      </w:r>
      <w:r w:rsidRPr="00ED13C3">
        <w:rPr>
          <w:rFonts w:asciiTheme="minorEastAsia" w:eastAsiaTheme="minorEastAsia" w:hAnsiTheme="minorEastAsia" w:hint="eastAsia"/>
          <w:color w:val="000000" w:themeColor="text1"/>
          <w:sz w:val="22"/>
          <w:szCs w:val="22"/>
        </w:rPr>
        <w:t>对本合同的任何</w:t>
      </w:r>
      <w:r w:rsidRPr="00ED13C3">
        <w:rPr>
          <w:rFonts w:asciiTheme="minorEastAsia" w:eastAsiaTheme="minorEastAsia" w:hAnsiTheme="minorEastAsia" w:cs="宋体" w:hint="eastAsia"/>
          <w:color w:val="000000" w:themeColor="text1"/>
          <w:sz w:val="22"/>
          <w:szCs w:val="22"/>
        </w:rPr>
        <w:t>补充、</w:t>
      </w:r>
      <w:r w:rsidRPr="00ED13C3">
        <w:rPr>
          <w:rFonts w:asciiTheme="minorEastAsia" w:eastAsiaTheme="minorEastAsia" w:hAnsiTheme="minorEastAsia" w:hint="eastAsia"/>
          <w:color w:val="000000" w:themeColor="text1"/>
          <w:sz w:val="22"/>
          <w:szCs w:val="22"/>
        </w:rPr>
        <w:t>修改和变更，均应经双方协商一致以书面形</w:t>
      </w:r>
      <w:r w:rsidRPr="00ED13C3">
        <w:rPr>
          <w:rFonts w:asciiTheme="minorEastAsia" w:eastAsiaTheme="minorEastAsia" w:hAnsiTheme="minorEastAsia" w:hint="eastAsia"/>
          <w:color w:val="000000" w:themeColor="text1"/>
          <w:sz w:val="22"/>
          <w:szCs w:val="22"/>
        </w:rPr>
        <w:lastRenderedPageBreak/>
        <w:t>式作出，</w:t>
      </w:r>
      <w:r w:rsidRPr="00ED13C3">
        <w:rPr>
          <w:rFonts w:asciiTheme="minorEastAsia" w:eastAsiaTheme="minorEastAsia" w:hAnsiTheme="minorEastAsia" w:hint="eastAsia"/>
          <w:color w:val="000000" w:themeColor="text1"/>
          <w:sz w:val="22"/>
          <w:szCs w:val="22"/>
          <w:lang w:eastAsia="zh-CN"/>
        </w:rPr>
        <w:t>经</w:t>
      </w:r>
      <w:r w:rsidRPr="00ED13C3">
        <w:rPr>
          <w:rFonts w:asciiTheme="minorEastAsia" w:eastAsiaTheme="minorEastAsia" w:hAnsiTheme="minorEastAsia" w:hint="eastAsia"/>
          <w:color w:val="000000" w:themeColor="text1"/>
          <w:sz w:val="22"/>
          <w:szCs w:val="22"/>
        </w:rPr>
        <w:t>双方盖章</w:t>
      </w:r>
      <w:r w:rsidRPr="00ED13C3">
        <w:rPr>
          <w:rFonts w:asciiTheme="minorEastAsia" w:eastAsiaTheme="minorEastAsia" w:hAnsiTheme="minorEastAsia" w:hint="eastAsia"/>
          <w:color w:val="000000" w:themeColor="text1"/>
          <w:sz w:val="22"/>
          <w:szCs w:val="22"/>
          <w:lang w:eastAsia="zh-CN"/>
        </w:rPr>
        <w:t>后</w:t>
      </w:r>
      <w:r w:rsidRPr="00ED13C3">
        <w:rPr>
          <w:rFonts w:asciiTheme="minorEastAsia" w:eastAsiaTheme="minorEastAsia" w:hAnsiTheme="minorEastAsia" w:cs="宋体" w:hint="eastAsia"/>
          <w:color w:val="000000" w:themeColor="text1"/>
          <w:sz w:val="22"/>
          <w:szCs w:val="22"/>
        </w:rPr>
        <w:t>方为有效</w:t>
      </w:r>
      <w:r w:rsidRPr="00ED13C3">
        <w:rPr>
          <w:rFonts w:asciiTheme="minorEastAsia" w:eastAsiaTheme="minorEastAsia" w:hAnsiTheme="minorEastAsia" w:hint="eastAsia"/>
          <w:color w:val="000000" w:themeColor="text1"/>
          <w:sz w:val="22"/>
          <w:szCs w:val="22"/>
        </w:rPr>
        <w:t>。</w:t>
      </w:r>
    </w:p>
    <w:p w:rsidR="008A21D8" w:rsidRPr="00ED13C3" w:rsidRDefault="008A21D8" w:rsidP="00CB5D6B">
      <w:pPr>
        <w:numPr>
          <w:ilvl w:val="0"/>
          <w:numId w:val="5"/>
        </w:numPr>
        <w:adjustRightInd/>
        <w:spacing w:line="580" w:lineRule="exac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甲乙双方经协商一致可签订书面协议终止本合同。</w:t>
      </w:r>
    </w:p>
    <w:p w:rsidR="008A21D8" w:rsidRPr="00ED13C3" w:rsidRDefault="008A21D8" w:rsidP="00CB5D6B">
      <w:pPr>
        <w:pStyle w:val="Fixedtext"/>
        <w:widowControl w:val="0"/>
        <w:numPr>
          <w:ilvl w:val="0"/>
          <w:numId w:val="5"/>
        </w:numPr>
        <w:overflowPunct/>
        <w:autoSpaceDE/>
        <w:autoSpaceDN/>
        <w:adjustRightInd/>
        <w:spacing w:line="580" w:lineRule="exact"/>
        <w:textAlignment w:val="auto"/>
        <w:rPr>
          <w:rFonts w:asciiTheme="minorEastAsia" w:eastAsiaTheme="minorEastAsia" w:hAnsiTheme="minorEastAsia" w:cs="宋体"/>
          <w:color w:val="000000" w:themeColor="text1"/>
          <w:sz w:val="22"/>
          <w:szCs w:val="22"/>
        </w:rPr>
      </w:pPr>
      <w:r w:rsidRPr="00ED13C3">
        <w:rPr>
          <w:rFonts w:asciiTheme="minorEastAsia" w:eastAsiaTheme="minorEastAsia" w:hAnsiTheme="minorEastAsia" w:cs="宋体" w:hint="eastAsia"/>
          <w:color w:val="000000" w:themeColor="text1"/>
          <w:sz w:val="22"/>
          <w:szCs w:val="22"/>
        </w:rPr>
        <w:t>任何一方提出终止合同要求的，必须提前四个星期以书面形式通报，但本合同任何一方依法对违约方行使终止合同权利的，不受此限。</w:t>
      </w:r>
    </w:p>
    <w:p w:rsidR="008A21D8" w:rsidRPr="00ED13C3" w:rsidRDefault="008A21D8" w:rsidP="008A21D8">
      <w:pPr>
        <w:pStyle w:val="af1"/>
        <w:spacing w:line="580" w:lineRule="exact"/>
        <w:ind w:leftChars="0" w:left="0"/>
        <w:rPr>
          <w:rFonts w:asciiTheme="minorEastAsia" w:eastAsiaTheme="minorEastAsia" w:hAnsiTheme="minorEastAsia"/>
          <w:b/>
          <w:color w:val="000000" w:themeColor="text1"/>
          <w:sz w:val="22"/>
        </w:rPr>
      </w:pPr>
      <w:r w:rsidRPr="00ED13C3">
        <w:rPr>
          <w:rFonts w:asciiTheme="minorEastAsia" w:eastAsiaTheme="minorEastAsia" w:hAnsiTheme="minorEastAsia" w:hint="eastAsia"/>
          <w:b/>
          <w:color w:val="000000" w:themeColor="text1"/>
          <w:sz w:val="22"/>
        </w:rPr>
        <w:t>第八条、知识产权及保密：</w:t>
      </w:r>
    </w:p>
    <w:p w:rsidR="008A21D8" w:rsidRPr="00ED13C3" w:rsidRDefault="008A21D8" w:rsidP="00CB5D6B">
      <w:pPr>
        <w:numPr>
          <w:ilvl w:val="0"/>
          <w:numId w:val="8"/>
        </w:numPr>
        <w:adjustRightInd/>
        <w:spacing w:line="580" w:lineRule="exac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双方同意对于谈判过程中及系统维护过程中接触、知晓的对方的商业秘密承担保密责任，除依法律规定或事先征得对方书面同意或双方另有约定（本合同中“双方另有约定”意指“双方在本合同其他条款作约定或者在本合同之外作约定”）外，不得以任何方式将其泄露给任何第三方。此处所称商业秘密包括但不限于：甲方的业务流程、内部管理结构、员工及财务信息、经销及供货渠道、客户名单、技术资料和档案、以及其它所有相关的甲方商业及技术信息；乙方为签订和履行本合同过程中提供的所有技术或商业信息（无论该种信息是以何种方式加以提供）。</w:t>
      </w:r>
    </w:p>
    <w:p w:rsidR="008A21D8" w:rsidRPr="00ED13C3" w:rsidRDefault="008A21D8" w:rsidP="00CB5D6B">
      <w:pPr>
        <w:numPr>
          <w:ilvl w:val="0"/>
          <w:numId w:val="8"/>
        </w:numPr>
        <w:adjustRightInd/>
        <w:spacing w:line="580" w:lineRule="exac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除依法律规定或事先征得对方书面同意外，双方同意不向任何第三方提供本合同内容。</w:t>
      </w:r>
    </w:p>
    <w:p w:rsidR="008A21D8" w:rsidRPr="00ED13C3" w:rsidRDefault="008A21D8" w:rsidP="00CB5D6B">
      <w:pPr>
        <w:pStyle w:val="af1"/>
        <w:widowControl/>
        <w:numPr>
          <w:ilvl w:val="0"/>
          <w:numId w:val="8"/>
        </w:numPr>
        <w:overflowPunct w:val="0"/>
        <w:autoSpaceDE w:val="0"/>
        <w:autoSpaceDN w:val="0"/>
        <w:adjustRightInd w:val="0"/>
        <w:spacing w:after="0" w:line="580" w:lineRule="exact"/>
        <w:ind w:leftChars="0"/>
        <w:jc w:val="left"/>
        <w:textAlignment w:val="baseline"/>
        <w:rPr>
          <w:rFonts w:asciiTheme="minorEastAsia" w:eastAsiaTheme="minorEastAsia" w:hAnsiTheme="minorEastAsia"/>
          <w:color w:val="000000" w:themeColor="text1"/>
          <w:sz w:val="22"/>
        </w:rPr>
      </w:pPr>
      <w:r w:rsidRPr="00ED13C3">
        <w:rPr>
          <w:rFonts w:asciiTheme="minorEastAsia" w:eastAsiaTheme="minorEastAsia" w:hAnsiTheme="minorEastAsia" w:hint="eastAsia"/>
          <w:color w:val="000000" w:themeColor="text1"/>
          <w:sz w:val="22"/>
        </w:rPr>
        <w:t>乙方根据合同约定向甲方提供的方法、工具或其他技术、商业信息，其所包含的知识产权和/或所有权均为提供前原权利人享有，甲方除自身需要加以合理使用外，不得用于任何其他目的。</w:t>
      </w:r>
    </w:p>
    <w:p w:rsidR="008A21D8" w:rsidRPr="00ED13C3" w:rsidRDefault="008A21D8" w:rsidP="00CB5D6B">
      <w:pPr>
        <w:numPr>
          <w:ilvl w:val="0"/>
          <w:numId w:val="8"/>
        </w:numPr>
        <w:adjustRightInd/>
        <w:spacing w:line="580" w:lineRule="exac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甲乙任何一方在正常职责范围内接触本合同或参与履行本合同约定的职员应被告知承担保密责任，前述提及的一方职员泄密的，其责任应由违约方承担。</w:t>
      </w:r>
    </w:p>
    <w:p w:rsidR="008A21D8" w:rsidRPr="00ED13C3" w:rsidRDefault="008A21D8" w:rsidP="00CB5D6B">
      <w:pPr>
        <w:pStyle w:val="ac"/>
        <w:numPr>
          <w:ilvl w:val="0"/>
          <w:numId w:val="8"/>
        </w:numPr>
        <w:adjustRightInd/>
        <w:spacing w:line="580" w:lineRule="exact"/>
        <w:ind w:firstLineChars="0"/>
        <w:jc w:val="left"/>
        <w:textAlignment w:val="auto"/>
        <w:rPr>
          <w:rFonts w:asciiTheme="minorEastAsia" w:eastAsiaTheme="minorEastAsia" w:hAnsiTheme="minorEastAsia"/>
          <w:color w:val="0D0D0D" w:themeColor="text1" w:themeTint="F2"/>
          <w:sz w:val="22"/>
          <w:szCs w:val="22"/>
        </w:rPr>
      </w:pPr>
      <w:r w:rsidRPr="00ED13C3">
        <w:rPr>
          <w:rFonts w:asciiTheme="minorEastAsia" w:eastAsiaTheme="minorEastAsia" w:hAnsiTheme="minorEastAsia" w:hint="eastAsia"/>
          <w:color w:val="0D0D0D" w:themeColor="text1" w:themeTint="F2"/>
          <w:sz w:val="22"/>
          <w:szCs w:val="22"/>
        </w:rPr>
        <w:t>乙方应保证所提供的服务不会侵犯任何第三方的合法权益，若有，甲方不承担任何责任；</w:t>
      </w:r>
    </w:p>
    <w:p w:rsidR="008A21D8" w:rsidRPr="00ED13C3" w:rsidRDefault="008A21D8" w:rsidP="008A21D8">
      <w:pPr>
        <w:spacing w:line="580" w:lineRule="exact"/>
        <w:jc w:val="left"/>
        <w:rPr>
          <w:rFonts w:asciiTheme="minorEastAsia" w:eastAsiaTheme="minorEastAsia" w:hAnsiTheme="minorEastAsia"/>
          <w:color w:val="0D0D0D" w:themeColor="text1" w:themeTint="F2"/>
          <w:sz w:val="22"/>
          <w:szCs w:val="22"/>
        </w:rPr>
      </w:pPr>
      <w:r w:rsidRPr="00ED13C3">
        <w:rPr>
          <w:rFonts w:asciiTheme="minorEastAsia" w:eastAsiaTheme="minorEastAsia" w:hAnsiTheme="minorEastAsia" w:hint="eastAsia"/>
          <w:color w:val="0D0D0D" w:themeColor="text1" w:themeTint="F2"/>
          <w:sz w:val="22"/>
          <w:szCs w:val="22"/>
        </w:rPr>
        <w:t>6.本条在本合同终止后持续有效。</w:t>
      </w:r>
    </w:p>
    <w:p w:rsidR="008A21D8" w:rsidRPr="00ED13C3" w:rsidRDefault="008A21D8" w:rsidP="008A21D8">
      <w:pPr>
        <w:spacing w:line="580" w:lineRule="exact"/>
        <w:jc w:val="left"/>
        <w:rPr>
          <w:rFonts w:asciiTheme="minorEastAsia" w:eastAsiaTheme="minorEastAsia" w:hAnsiTheme="minorEastAsia"/>
          <w:b/>
          <w:color w:val="0D0D0D" w:themeColor="text1" w:themeTint="F2"/>
          <w:sz w:val="22"/>
          <w:szCs w:val="22"/>
        </w:rPr>
      </w:pPr>
      <w:r w:rsidRPr="00ED13C3">
        <w:rPr>
          <w:rFonts w:asciiTheme="minorEastAsia" w:eastAsiaTheme="minorEastAsia" w:hAnsiTheme="minorEastAsia" w:hint="eastAsia"/>
          <w:b/>
          <w:color w:val="0D0D0D" w:themeColor="text1" w:themeTint="F2"/>
          <w:sz w:val="22"/>
          <w:szCs w:val="22"/>
        </w:rPr>
        <w:t>第九条、违约责任</w:t>
      </w:r>
    </w:p>
    <w:p w:rsidR="008A21D8" w:rsidRPr="00ED13C3" w:rsidRDefault="008A21D8" w:rsidP="008A21D8">
      <w:pPr>
        <w:spacing w:line="580" w:lineRule="exact"/>
        <w:jc w:val="left"/>
        <w:rPr>
          <w:rFonts w:asciiTheme="minorEastAsia" w:eastAsiaTheme="minorEastAsia" w:hAnsiTheme="minorEastAsia"/>
          <w:color w:val="0D0D0D" w:themeColor="text1" w:themeTint="F2"/>
          <w:sz w:val="22"/>
          <w:szCs w:val="22"/>
        </w:rPr>
      </w:pPr>
      <w:r w:rsidRPr="00ED13C3">
        <w:rPr>
          <w:rFonts w:asciiTheme="minorEastAsia" w:eastAsiaTheme="minorEastAsia" w:hAnsiTheme="minorEastAsia" w:hint="eastAsia"/>
          <w:color w:val="0D0D0D" w:themeColor="text1" w:themeTint="F2"/>
          <w:sz w:val="22"/>
          <w:szCs w:val="22"/>
        </w:rPr>
        <w:t>1.任何一方无理由单方解除本合同的，应赔偿对方因此造成的损失，</w:t>
      </w:r>
      <w:r w:rsidRPr="00766A95">
        <w:rPr>
          <w:rFonts w:asciiTheme="minorEastAsia" w:eastAsiaTheme="minorEastAsia" w:hAnsiTheme="minorEastAsia" w:hint="eastAsia"/>
          <w:color w:val="0D0D0D" w:themeColor="text1" w:themeTint="F2"/>
          <w:sz w:val="22"/>
          <w:szCs w:val="22"/>
        </w:rPr>
        <w:t>并一次性赔付合同总额10%的违约金；</w:t>
      </w:r>
    </w:p>
    <w:p w:rsidR="008A21D8" w:rsidRPr="00ED13C3" w:rsidRDefault="008A21D8" w:rsidP="008A21D8">
      <w:pPr>
        <w:spacing w:line="580" w:lineRule="exact"/>
        <w:jc w:val="left"/>
        <w:rPr>
          <w:rFonts w:asciiTheme="minorEastAsia" w:eastAsiaTheme="minorEastAsia" w:hAnsiTheme="minorEastAsia"/>
          <w:color w:val="0D0D0D" w:themeColor="text1" w:themeTint="F2"/>
          <w:sz w:val="22"/>
          <w:szCs w:val="22"/>
        </w:rPr>
      </w:pPr>
      <w:r w:rsidRPr="00ED13C3">
        <w:rPr>
          <w:rFonts w:asciiTheme="minorEastAsia" w:eastAsiaTheme="minorEastAsia" w:hAnsiTheme="minorEastAsia" w:hint="eastAsia"/>
          <w:color w:val="0D0D0D" w:themeColor="text1" w:themeTint="F2"/>
          <w:sz w:val="22"/>
          <w:szCs w:val="22"/>
        </w:rPr>
        <w:lastRenderedPageBreak/>
        <w:t>2.乙方提供的维护服务不符合甲方要求/乙方怠于行使合同义务的，甲方有权解除本合同；因此造成甲方损失的，乙方应承担全部赔偿责任；</w:t>
      </w:r>
    </w:p>
    <w:p w:rsidR="008A21D8" w:rsidRPr="00ED13C3" w:rsidRDefault="008A21D8" w:rsidP="008A21D8">
      <w:pPr>
        <w:spacing w:line="580" w:lineRule="exact"/>
        <w:rPr>
          <w:rFonts w:asciiTheme="minorEastAsia" w:eastAsiaTheme="minorEastAsia" w:hAnsiTheme="minorEastAsia"/>
          <w:sz w:val="22"/>
          <w:szCs w:val="22"/>
        </w:rPr>
      </w:pPr>
      <w:r w:rsidRPr="00ED13C3">
        <w:rPr>
          <w:rFonts w:asciiTheme="minorEastAsia" w:eastAsiaTheme="minorEastAsia" w:hAnsiTheme="minorEastAsia" w:hint="eastAsia"/>
          <w:color w:val="0D0D0D" w:themeColor="text1" w:themeTint="F2"/>
          <w:sz w:val="22"/>
          <w:szCs w:val="22"/>
        </w:rPr>
        <w:t>3. 甲方无故逾期付款</w:t>
      </w:r>
      <w:r w:rsidRPr="00ED13C3">
        <w:rPr>
          <w:rFonts w:asciiTheme="minorEastAsia" w:eastAsiaTheme="minorEastAsia" w:hAnsiTheme="minorEastAsia" w:hint="eastAsia"/>
          <w:sz w:val="22"/>
          <w:szCs w:val="22"/>
        </w:rPr>
        <w:t>的，按照银行同期贷款利率标准支付利息。</w:t>
      </w:r>
    </w:p>
    <w:p w:rsidR="008A21D8" w:rsidRPr="00ED13C3" w:rsidRDefault="008A21D8" w:rsidP="008A21D8">
      <w:pPr>
        <w:spacing w:line="580" w:lineRule="exact"/>
        <w:rPr>
          <w:rFonts w:asciiTheme="minorEastAsia" w:eastAsiaTheme="minorEastAsia" w:hAnsiTheme="minorEastAsia"/>
          <w:b/>
          <w:color w:val="000000" w:themeColor="text1"/>
          <w:sz w:val="22"/>
          <w:szCs w:val="22"/>
        </w:rPr>
      </w:pPr>
      <w:r w:rsidRPr="00ED13C3">
        <w:rPr>
          <w:rFonts w:asciiTheme="minorEastAsia" w:eastAsiaTheme="minorEastAsia" w:hAnsiTheme="minorEastAsia" w:hint="eastAsia"/>
          <w:b/>
          <w:color w:val="000000" w:themeColor="text1"/>
          <w:sz w:val="22"/>
          <w:szCs w:val="22"/>
        </w:rPr>
        <w:t>第十条、适用法律及争议解决：</w:t>
      </w:r>
    </w:p>
    <w:p w:rsidR="008A21D8" w:rsidRPr="00ED13C3" w:rsidRDefault="008A21D8" w:rsidP="00CB5D6B">
      <w:pPr>
        <w:numPr>
          <w:ilvl w:val="0"/>
          <w:numId w:val="6"/>
        </w:numPr>
        <w:adjustRightInd/>
        <w:spacing w:line="580" w:lineRule="exac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本合同的订立、效力、解释、履行和争议的解决均适用中华人民共和国的法律；</w:t>
      </w:r>
    </w:p>
    <w:p w:rsidR="008A21D8" w:rsidRPr="00ED13C3" w:rsidRDefault="008A21D8" w:rsidP="00CB5D6B">
      <w:pPr>
        <w:numPr>
          <w:ilvl w:val="0"/>
          <w:numId w:val="6"/>
        </w:numPr>
        <w:adjustRightInd/>
        <w:spacing w:line="580" w:lineRule="exact"/>
        <w:jc w:val="lef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凡因履行本合同产生的或与本合同有关的一切争议，双方均应通过友好协商解决。如协商无法达成一致的，应将该争议提交甲方住所地有管辖权的人民法院解决。</w:t>
      </w:r>
    </w:p>
    <w:p w:rsidR="008A21D8" w:rsidRPr="00ED13C3" w:rsidRDefault="008A21D8" w:rsidP="008A21D8">
      <w:pPr>
        <w:spacing w:line="580" w:lineRule="exact"/>
        <w:rPr>
          <w:rFonts w:asciiTheme="minorEastAsia" w:eastAsiaTheme="minorEastAsia" w:hAnsiTheme="minorEastAsia"/>
          <w:b/>
          <w:color w:val="000000" w:themeColor="text1"/>
          <w:sz w:val="22"/>
          <w:szCs w:val="22"/>
        </w:rPr>
      </w:pPr>
      <w:r w:rsidRPr="00ED13C3">
        <w:rPr>
          <w:rFonts w:asciiTheme="minorEastAsia" w:eastAsiaTheme="minorEastAsia" w:hAnsiTheme="minorEastAsia" w:hint="eastAsia"/>
          <w:b/>
          <w:color w:val="000000" w:themeColor="text1"/>
          <w:sz w:val="22"/>
          <w:szCs w:val="22"/>
        </w:rPr>
        <w:t>第十一条、冲突条款：</w:t>
      </w:r>
    </w:p>
    <w:p w:rsidR="008A21D8" w:rsidRPr="00ED13C3" w:rsidRDefault="008A21D8" w:rsidP="00ED13C3">
      <w:pPr>
        <w:pStyle w:val="af1"/>
        <w:spacing w:line="580" w:lineRule="exact"/>
        <w:ind w:leftChars="0" w:left="0" w:firstLineChars="200" w:firstLine="440"/>
        <w:rPr>
          <w:rFonts w:asciiTheme="minorEastAsia" w:eastAsiaTheme="minorEastAsia" w:hAnsiTheme="minorEastAsia"/>
          <w:color w:val="000000" w:themeColor="text1"/>
          <w:sz w:val="22"/>
        </w:rPr>
      </w:pPr>
      <w:r w:rsidRPr="00ED13C3">
        <w:rPr>
          <w:rFonts w:asciiTheme="minorEastAsia" w:eastAsiaTheme="minorEastAsia" w:hAnsiTheme="minorEastAsia" w:hint="eastAsia"/>
          <w:color w:val="000000" w:themeColor="text1"/>
          <w:sz w:val="22"/>
        </w:rPr>
        <w:t>如本合同所涉各项文件的条款发生冲突，则合同中后面条款的适用优先于合同前面的条款，附件中条款的适用优先于合同条款。</w:t>
      </w:r>
    </w:p>
    <w:p w:rsidR="008A21D8" w:rsidRPr="00ED13C3" w:rsidRDefault="008A21D8" w:rsidP="008A21D8">
      <w:pPr>
        <w:pStyle w:val="af1"/>
        <w:spacing w:line="580" w:lineRule="exact"/>
        <w:ind w:leftChars="0" w:left="0"/>
        <w:rPr>
          <w:rFonts w:asciiTheme="minorEastAsia" w:eastAsiaTheme="minorEastAsia" w:hAnsiTheme="minorEastAsia"/>
          <w:b/>
          <w:color w:val="000000" w:themeColor="text1"/>
          <w:sz w:val="22"/>
        </w:rPr>
      </w:pPr>
      <w:r w:rsidRPr="00ED13C3">
        <w:rPr>
          <w:rFonts w:asciiTheme="minorEastAsia" w:eastAsiaTheme="minorEastAsia" w:hAnsiTheme="minorEastAsia" w:hint="eastAsia"/>
          <w:b/>
          <w:color w:val="000000" w:themeColor="text1"/>
          <w:sz w:val="22"/>
        </w:rPr>
        <w:t>第十二条、合同附则：</w:t>
      </w:r>
    </w:p>
    <w:p w:rsidR="008A21D8" w:rsidRPr="00ED13C3" w:rsidRDefault="008A21D8" w:rsidP="00CB5D6B">
      <w:pPr>
        <w:numPr>
          <w:ilvl w:val="0"/>
          <w:numId w:val="7"/>
        </w:numPr>
        <w:adjustRightInd/>
        <w:spacing w:line="580" w:lineRule="exact"/>
        <w:jc w:val="lef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因本合同而发生的一切税费，由双方按法律规定各自承担；</w:t>
      </w:r>
    </w:p>
    <w:p w:rsidR="008A21D8" w:rsidRPr="00ED13C3" w:rsidRDefault="008A21D8" w:rsidP="00CB5D6B">
      <w:pPr>
        <w:numPr>
          <w:ilvl w:val="0"/>
          <w:numId w:val="7"/>
        </w:numPr>
        <w:adjustRightInd/>
        <w:spacing w:line="580" w:lineRule="exact"/>
        <w:jc w:val="left"/>
        <w:textAlignment w:val="auto"/>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双方按本合同约定向对方发送书面通知，应送往本合同落款处双方所记载的地址，除非在发送书面通知前已收到对方以书面方式提供的新的通讯地址；</w:t>
      </w:r>
    </w:p>
    <w:p w:rsidR="008A21D8" w:rsidRPr="00ED13C3" w:rsidRDefault="008A21D8" w:rsidP="00CB5D6B">
      <w:pPr>
        <w:pStyle w:val="af1"/>
        <w:widowControl/>
        <w:numPr>
          <w:ilvl w:val="0"/>
          <w:numId w:val="7"/>
        </w:numPr>
        <w:overflowPunct w:val="0"/>
        <w:autoSpaceDE w:val="0"/>
        <w:autoSpaceDN w:val="0"/>
        <w:adjustRightInd w:val="0"/>
        <w:spacing w:after="0" w:line="580" w:lineRule="exact"/>
        <w:ind w:leftChars="0"/>
        <w:jc w:val="left"/>
        <w:textAlignment w:val="baseline"/>
        <w:rPr>
          <w:rFonts w:asciiTheme="minorEastAsia" w:eastAsiaTheme="minorEastAsia" w:hAnsiTheme="minorEastAsia"/>
          <w:color w:val="000000" w:themeColor="text1"/>
          <w:sz w:val="22"/>
        </w:rPr>
      </w:pPr>
      <w:r w:rsidRPr="00ED13C3">
        <w:rPr>
          <w:rFonts w:asciiTheme="minorEastAsia" w:eastAsiaTheme="minorEastAsia" w:hAnsiTheme="minorEastAsia" w:hint="eastAsia"/>
          <w:color w:val="000000" w:themeColor="text1"/>
          <w:sz w:val="22"/>
        </w:rPr>
        <w:t>本合同及相关附件任何条款之法律效力于尚未终止前，均及于双方当事人和各自的继承人；</w:t>
      </w:r>
    </w:p>
    <w:p w:rsidR="008A21D8" w:rsidRPr="00ED13C3" w:rsidRDefault="008A21D8" w:rsidP="00CB5D6B">
      <w:pPr>
        <w:pStyle w:val="af2"/>
        <w:numPr>
          <w:ilvl w:val="0"/>
          <w:numId w:val="7"/>
        </w:numPr>
        <w:spacing w:line="580" w:lineRule="exact"/>
        <w:rPr>
          <w:rFonts w:asciiTheme="minorEastAsia" w:eastAsiaTheme="minorEastAsia" w:hAnsiTheme="minorEastAsia"/>
          <w:color w:val="000000" w:themeColor="text1"/>
          <w:sz w:val="22"/>
          <w:szCs w:val="22"/>
          <w:lang w:eastAsia="zh-CN"/>
        </w:rPr>
      </w:pPr>
      <w:r w:rsidRPr="00ED13C3">
        <w:rPr>
          <w:rFonts w:asciiTheme="minorEastAsia" w:eastAsiaTheme="minorEastAsia" w:hAnsiTheme="minorEastAsia" w:hint="eastAsia"/>
          <w:color w:val="000000" w:themeColor="text1"/>
          <w:sz w:val="22"/>
          <w:szCs w:val="22"/>
        </w:rPr>
        <w:t>本合同正本一式</w:t>
      </w:r>
      <w:r w:rsidRPr="00ED13C3">
        <w:rPr>
          <w:rFonts w:asciiTheme="minorEastAsia" w:eastAsiaTheme="minorEastAsia" w:hAnsiTheme="minorEastAsia" w:hint="eastAsia"/>
          <w:color w:val="000000" w:themeColor="text1"/>
          <w:sz w:val="22"/>
          <w:szCs w:val="22"/>
          <w:lang w:eastAsia="zh-CN"/>
        </w:rPr>
        <w:t>六</w:t>
      </w:r>
      <w:r w:rsidRPr="00ED13C3">
        <w:rPr>
          <w:rFonts w:asciiTheme="minorEastAsia" w:eastAsiaTheme="minorEastAsia" w:hAnsiTheme="minorEastAsia" w:hint="eastAsia"/>
          <w:color w:val="000000" w:themeColor="text1"/>
          <w:sz w:val="22"/>
          <w:szCs w:val="22"/>
        </w:rPr>
        <w:t>份，甲</w:t>
      </w:r>
      <w:r w:rsidRPr="00ED13C3">
        <w:rPr>
          <w:rFonts w:asciiTheme="minorEastAsia" w:eastAsiaTheme="minorEastAsia" w:hAnsiTheme="minorEastAsia" w:hint="eastAsia"/>
          <w:color w:val="000000" w:themeColor="text1"/>
          <w:sz w:val="22"/>
          <w:szCs w:val="22"/>
          <w:lang w:eastAsia="zh-CN"/>
        </w:rPr>
        <w:t>执伍份、</w:t>
      </w:r>
      <w:r w:rsidRPr="00ED13C3">
        <w:rPr>
          <w:rFonts w:asciiTheme="minorEastAsia" w:eastAsiaTheme="minorEastAsia" w:hAnsiTheme="minorEastAsia" w:hint="eastAsia"/>
          <w:color w:val="000000" w:themeColor="text1"/>
          <w:sz w:val="22"/>
          <w:szCs w:val="22"/>
        </w:rPr>
        <w:t>乙执</w:t>
      </w:r>
      <w:r w:rsidRPr="00ED13C3">
        <w:rPr>
          <w:rFonts w:asciiTheme="minorEastAsia" w:eastAsiaTheme="minorEastAsia" w:hAnsiTheme="minorEastAsia" w:hint="eastAsia"/>
          <w:color w:val="000000" w:themeColor="text1"/>
          <w:sz w:val="22"/>
          <w:szCs w:val="22"/>
          <w:lang w:eastAsia="zh-CN"/>
        </w:rPr>
        <w:t>壹</w:t>
      </w:r>
      <w:r w:rsidRPr="00ED13C3">
        <w:rPr>
          <w:rFonts w:asciiTheme="minorEastAsia" w:eastAsiaTheme="minorEastAsia" w:hAnsiTheme="minorEastAsia" w:hint="eastAsia"/>
          <w:color w:val="000000" w:themeColor="text1"/>
          <w:sz w:val="22"/>
          <w:szCs w:val="22"/>
        </w:rPr>
        <w:t>份。</w:t>
      </w:r>
    </w:p>
    <w:p w:rsidR="008A21D8" w:rsidRPr="00ED13C3" w:rsidRDefault="008A21D8" w:rsidP="008A21D8">
      <w:pPr>
        <w:spacing w:line="580" w:lineRule="exact"/>
        <w:rPr>
          <w:rFonts w:asciiTheme="minorEastAsia" w:eastAsiaTheme="minorEastAsia" w:hAnsiTheme="minorEastAsia" w:cs="宋体"/>
          <w:color w:val="000000" w:themeColor="text1"/>
          <w:sz w:val="22"/>
          <w:szCs w:val="22"/>
        </w:rPr>
      </w:pPr>
      <w:r w:rsidRPr="00ED13C3">
        <w:rPr>
          <w:rFonts w:asciiTheme="minorEastAsia" w:eastAsiaTheme="minorEastAsia" w:hAnsiTheme="minorEastAsia" w:cs="宋体" w:hint="eastAsia"/>
          <w:color w:val="000000" w:themeColor="text1"/>
          <w:sz w:val="22"/>
          <w:szCs w:val="22"/>
        </w:rPr>
        <w:t>（以下无正文）</w:t>
      </w:r>
    </w:p>
    <w:p w:rsidR="008A21D8" w:rsidRPr="00ED13C3" w:rsidRDefault="008A21D8" w:rsidP="0071163D">
      <w:pPr>
        <w:spacing w:beforeLines="200" w:line="580" w:lineRule="exact"/>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 xml:space="preserve">甲方：                                  </w:t>
      </w:r>
    </w:p>
    <w:p w:rsidR="008A21D8" w:rsidRPr="00ED13C3" w:rsidRDefault="008A21D8" w:rsidP="008A21D8">
      <w:pPr>
        <w:spacing w:line="580" w:lineRule="exact"/>
        <w:rPr>
          <w:rFonts w:asciiTheme="minorEastAsia" w:eastAsiaTheme="minorEastAsia" w:hAnsiTheme="minorEastAsia"/>
          <w:sz w:val="22"/>
          <w:szCs w:val="22"/>
        </w:rPr>
      </w:pPr>
      <w:r w:rsidRPr="00ED13C3">
        <w:rPr>
          <w:rFonts w:asciiTheme="minorEastAsia" w:eastAsiaTheme="minorEastAsia" w:hAnsiTheme="minorEastAsia" w:hint="eastAsia"/>
          <w:color w:val="000000" w:themeColor="text1"/>
          <w:sz w:val="22"/>
          <w:szCs w:val="22"/>
        </w:rPr>
        <w:t xml:space="preserve">日期： </w:t>
      </w:r>
      <w:r w:rsidRPr="00ED13C3">
        <w:rPr>
          <w:rFonts w:asciiTheme="minorEastAsia" w:eastAsiaTheme="minorEastAsia" w:hAnsiTheme="minorEastAsia"/>
          <w:color w:val="000000" w:themeColor="text1"/>
          <w:sz w:val="22"/>
          <w:szCs w:val="22"/>
        </w:rPr>
        <w:tab/>
      </w:r>
      <w:r w:rsidRPr="00ED13C3">
        <w:rPr>
          <w:rFonts w:asciiTheme="minorEastAsia" w:eastAsiaTheme="minorEastAsia" w:hAnsiTheme="minorEastAsia" w:hint="eastAsia"/>
          <w:color w:val="000000" w:themeColor="text1"/>
          <w:sz w:val="22"/>
          <w:szCs w:val="22"/>
        </w:rPr>
        <w:t xml:space="preserve">  </w:t>
      </w:r>
    </w:p>
    <w:p w:rsidR="008A21D8" w:rsidRPr="00ED13C3" w:rsidRDefault="008A21D8" w:rsidP="008A21D8">
      <w:pPr>
        <w:rPr>
          <w:rFonts w:asciiTheme="minorEastAsia" w:eastAsiaTheme="minorEastAsia" w:hAnsiTheme="minorEastAsia"/>
          <w:sz w:val="22"/>
          <w:szCs w:val="22"/>
          <w:lang w:val="en-GB"/>
        </w:rPr>
      </w:pPr>
    </w:p>
    <w:p w:rsidR="008A21D8" w:rsidRPr="00ED13C3" w:rsidRDefault="008A21D8" w:rsidP="008A21D8">
      <w:pPr>
        <w:rPr>
          <w:rFonts w:asciiTheme="minorEastAsia" w:eastAsiaTheme="minorEastAsia" w:hAnsiTheme="minorEastAsia"/>
          <w:sz w:val="22"/>
          <w:szCs w:val="22"/>
          <w:lang w:val="en-GB"/>
        </w:rPr>
      </w:pPr>
    </w:p>
    <w:p w:rsidR="008A21D8" w:rsidRPr="00ED13C3" w:rsidRDefault="008A21D8" w:rsidP="00ED13C3">
      <w:pPr>
        <w:pStyle w:val="ab"/>
        <w:spacing w:line="580" w:lineRule="exact"/>
        <w:ind w:leftChars="0" w:left="0"/>
        <w:jc w:val="left"/>
        <w:rPr>
          <w:rFonts w:asciiTheme="minorEastAsia" w:eastAsiaTheme="minorEastAsia" w:hAnsiTheme="minorEastAsia"/>
          <w:color w:val="000000" w:themeColor="text1"/>
          <w:sz w:val="22"/>
          <w:szCs w:val="22"/>
        </w:rPr>
      </w:pPr>
      <w:r w:rsidRPr="00ED13C3">
        <w:rPr>
          <w:rFonts w:asciiTheme="minorEastAsia" w:eastAsiaTheme="minorEastAsia" w:hAnsiTheme="minorEastAsia" w:hint="eastAsia"/>
          <w:color w:val="000000" w:themeColor="text1"/>
          <w:sz w:val="22"/>
          <w:szCs w:val="22"/>
        </w:rPr>
        <w:t>乙方：</w:t>
      </w:r>
      <w:r w:rsidR="00ED13C3" w:rsidRPr="00ED13C3">
        <w:rPr>
          <w:rFonts w:asciiTheme="minorEastAsia" w:eastAsiaTheme="minorEastAsia" w:hAnsiTheme="minorEastAsia"/>
          <w:color w:val="000000" w:themeColor="text1"/>
          <w:sz w:val="22"/>
          <w:szCs w:val="22"/>
        </w:rPr>
        <w:t xml:space="preserve"> </w:t>
      </w:r>
    </w:p>
    <w:p w:rsidR="008A21D8" w:rsidRPr="00ED13C3" w:rsidRDefault="008A21D8" w:rsidP="008A21D8">
      <w:pPr>
        <w:spacing w:line="580" w:lineRule="exact"/>
        <w:rPr>
          <w:rFonts w:asciiTheme="minorEastAsia" w:eastAsiaTheme="minorEastAsia" w:hAnsiTheme="minorEastAsia"/>
          <w:b/>
          <w:bCs/>
          <w:sz w:val="22"/>
          <w:szCs w:val="22"/>
        </w:rPr>
      </w:pPr>
      <w:r w:rsidRPr="00ED13C3">
        <w:rPr>
          <w:rFonts w:asciiTheme="minorEastAsia" w:eastAsiaTheme="minorEastAsia" w:hAnsiTheme="minorEastAsia" w:hint="eastAsia"/>
          <w:color w:val="000000" w:themeColor="text1"/>
          <w:sz w:val="22"/>
          <w:szCs w:val="22"/>
        </w:rPr>
        <w:t xml:space="preserve">日期： </w:t>
      </w:r>
    </w:p>
    <w:p w:rsidR="00032BD6" w:rsidRPr="00ED13C3" w:rsidRDefault="00032BD6" w:rsidP="00907672">
      <w:pPr>
        <w:snapToGrid w:val="0"/>
        <w:spacing w:line="360" w:lineRule="auto"/>
        <w:rPr>
          <w:rFonts w:asciiTheme="minorEastAsia" w:eastAsiaTheme="minorEastAsia" w:hAnsiTheme="minorEastAsia" w:cs="宋体"/>
          <w:sz w:val="22"/>
          <w:szCs w:val="22"/>
        </w:rPr>
      </w:pPr>
    </w:p>
    <w:p w:rsidR="008A21D8" w:rsidRDefault="008A21D8" w:rsidP="00907672">
      <w:pPr>
        <w:snapToGrid w:val="0"/>
        <w:spacing w:line="360" w:lineRule="auto"/>
        <w:rPr>
          <w:rFonts w:ascii="宋体" w:hAnsi="宋体" w:cs="宋体"/>
          <w:sz w:val="24"/>
          <w:szCs w:val="32"/>
        </w:rPr>
      </w:pPr>
    </w:p>
    <w:p w:rsidR="00C8222B" w:rsidRDefault="00C8222B" w:rsidP="00032BD6">
      <w:pPr>
        <w:spacing w:line="360" w:lineRule="auto"/>
        <w:rPr>
          <w:bCs/>
          <w:color w:val="000000"/>
          <w:sz w:val="24"/>
        </w:rPr>
      </w:pPr>
    </w:p>
    <w:p w:rsidR="00032BD6" w:rsidRDefault="00032BD6" w:rsidP="00032BD6">
      <w:pPr>
        <w:spacing w:line="360" w:lineRule="auto"/>
        <w:rPr>
          <w:rFonts w:ascii="黑体" w:eastAsia="黑体"/>
          <w:b/>
          <w:sz w:val="48"/>
          <w:szCs w:val="48"/>
        </w:rPr>
      </w:pPr>
      <w:r>
        <w:rPr>
          <w:rFonts w:hint="eastAsia"/>
          <w:bCs/>
          <w:color w:val="000000"/>
          <w:sz w:val="24"/>
        </w:rPr>
        <w:t>合同附件</w:t>
      </w:r>
      <w:r>
        <w:rPr>
          <w:rFonts w:hint="eastAsia"/>
          <w:bCs/>
          <w:color w:val="000000"/>
          <w:sz w:val="24"/>
        </w:rPr>
        <w:t>1</w:t>
      </w:r>
      <w:r>
        <w:rPr>
          <w:rFonts w:hint="eastAsia"/>
          <w:bCs/>
          <w:color w:val="000000"/>
          <w:sz w:val="24"/>
        </w:rPr>
        <w:t>：</w:t>
      </w:r>
    </w:p>
    <w:p w:rsidR="00032BD6" w:rsidRDefault="00032BD6" w:rsidP="0071163D">
      <w:pPr>
        <w:pStyle w:val="a4"/>
        <w:spacing w:afterLines="150" w:line="276" w:lineRule="auto"/>
        <w:ind w:leftChars="-339" w:left="-249" w:hangingChars="89" w:hanging="429"/>
        <w:jc w:val="center"/>
        <w:rPr>
          <w:rFonts w:ascii="黑体" w:eastAsia="黑体" w:hAnsi="宋体"/>
          <w:b/>
          <w:sz w:val="48"/>
          <w:szCs w:val="48"/>
        </w:rPr>
      </w:pPr>
      <w:r>
        <w:rPr>
          <w:rFonts w:ascii="黑体" w:eastAsia="黑体" w:hAnsi="宋体" w:hint="eastAsia"/>
          <w:b/>
          <w:sz w:val="48"/>
          <w:szCs w:val="48"/>
        </w:rPr>
        <w:t>安全环保协议书</w:t>
      </w:r>
    </w:p>
    <w:p w:rsidR="00032BD6" w:rsidRDefault="00BB2BB6" w:rsidP="00032BD6">
      <w:pPr>
        <w:spacing w:line="360" w:lineRule="auto"/>
        <w:ind w:firstLineChars="220" w:firstLine="440"/>
        <w:rPr>
          <w:szCs w:val="21"/>
        </w:rPr>
      </w:pPr>
      <w:r>
        <w:rPr>
          <w:rFonts w:hint="eastAsia"/>
          <w:szCs w:val="21"/>
          <w:u w:val="single"/>
        </w:rPr>
        <w:t>腾龙芳烃（漳州）</w:t>
      </w:r>
      <w:r w:rsidR="00032BD6">
        <w:rPr>
          <w:rFonts w:hint="eastAsia"/>
          <w:szCs w:val="21"/>
          <w:u w:val="single"/>
        </w:rPr>
        <w:t>有限公司（以下简称甲方）</w:t>
      </w:r>
      <w:r w:rsidR="00032BD6">
        <w:rPr>
          <w:rFonts w:hint="eastAsia"/>
          <w:szCs w:val="21"/>
        </w:rPr>
        <w:t>与</w:t>
      </w:r>
      <w:r w:rsidR="00032BD6">
        <w:rPr>
          <w:rFonts w:hint="eastAsia"/>
          <w:szCs w:val="21"/>
          <w:u w:val="single"/>
        </w:rPr>
        <w:t xml:space="preserve">                   </w:t>
      </w:r>
      <w:r w:rsidR="00032BD6">
        <w:rPr>
          <w:rFonts w:hint="eastAsia"/>
          <w:szCs w:val="21"/>
          <w:u w:val="single"/>
        </w:rPr>
        <w:t>（以下简称乙方）</w:t>
      </w:r>
      <w:r w:rsidR="00032BD6">
        <w:rPr>
          <w:rFonts w:hint="eastAsia"/>
          <w:szCs w:val="21"/>
        </w:rPr>
        <w:t>2019</w:t>
      </w:r>
      <w:r w:rsidR="00032BD6">
        <w:rPr>
          <w:rFonts w:hint="eastAsia"/>
          <w:szCs w:val="21"/>
        </w:rPr>
        <w:t>年</w:t>
      </w:r>
      <w:r w:rsidR="00032BD6">
        <w:rPr>
          <w:rFonts w:hint="eastAsia"/>
          <w:szCs w:val="21"/>
        </w:rPr>
        <w:t>9</w:t>
      </w:r>
      <w:r w:rsidR="00032BD6">
        <w:rPr>
          <w:rFonts w:hint="eastAsia"/>
          <w:szCs w:val="21"/>
        </w:rPr>
        <w:t>月</w:t>
      </w:r>
      <w:r w:rsidR="00032BD6">
        <w:rPr>
          <w:rFonts w:hint="eastAsia"/>
          <w:szCs w:val="21"/>
        </w:rPr>
        <w:t xml:space="preserve">   </w:t>
      </w:r>
      <w:r w:rsidR="00032BD6">
        <w:rPr>
          <w:rFonts w:hint="eastAsia"/>
          <w:szCs w:val="21"/>
        </w:rPr>
        <w:t>日，双方就</w:t>
      </w:r>
      <w:r w:rsidR="00032BD6" w:rsidRPr="00BB2BB6">
        <w:rPr>
          <w:rFonts w:hint="eastAsia"/>
          <w:szCs w:val="21"/>
          <w:u w:val="single"/>
        </w:rPr>
        <w:t>“</w:t>
      </w:r>
      <w:r w:rsidR="0075403E">
        <w:rPr>
          <w:rFonts w:hint="eastAsia"/>
          <w:szCs w:val="21"/>
          <w:u w:val="single"/>
        </w:rPr>
        <w:t xml:space="preserve">                </w:t>
      </w:r>
      <w:r w:rsidR="00032BD6" w:rsidRPr="00BB2BB6">
        <w:rPr>
          <w:rFonts w:hint="eastAsia"/>
          <w:szCs w:val="21"/>
          <w:u w:val="single"/>
        </w:rPr>
        <w:t>”</w:t>
      </w:r>
      <w:r w:rsidR="00032BD6">
        <w:rPr>
          <w:rFonts w:hint="eastAsia"/>
          <w:szCs w:val="21"/>
        </w:rPr>
        <w:t>签订了《</w:t>
      </w:r>
      <w:r w:rsidR="0075403E">
        <w:rPr>
          <w:rFonts w:hint="eastAsia"/>
          <w:szCs w:val="21"/>
        </w:rPr>
        <w:t xml:space="preserve">              </w:t>
      </w:r>
      <w:r w:rsidR="00032BD6">
        <w:rPr>
          <w:rFonts w:hint="eastAsia"/>
          <w:szCs w:val="21"/>
        </w:rPr>
        <w:t>》（合同编号：</w:t>
      </w:r>
      <w:r w:rsidR="00032BD6">
        <w:rPr>
          <w:rFonts w:hint="eastAsia"/>
          <w:szCs w:val="21"/>
          <w:u w:val="single"/>
        </w:rPr>
        <w:t xml:space="preserve">             </w:t>
      </w:r>
      <w:r w:rsidR="00032BD6">
        <w:rPr>
          <w:rFonts w:hint="eastAsia"/>
          <w:szCs w:val="21"/>
        </w:rPr>
        <w:t>；以下简称主合同），为进一步明确甲乙双方在工程承包合同履行过程中的权利和义务及责任，保障人身安全和企业财产安全，依据《中华人民共和国安全生产法》、《中华人民共和国环境保护法》等相关法规及福建福海创石油化工有限公司</w:t>
      </w:r>
      <w:r w:rsidR="00032BD6">
        <w:rPr>
          <w:rFonts w:hint="eastAsia"/>
          <w:szCs w:val="21"/>
        </w:rPr>
        <w:t>HSE</w:t>
      </w:r>
      <w:r w:rsidR="00032BD6">
        <w:rPr>
          <w:rFonts w:hint="eastAsia"/>
          <w:szCs w:val="21"/>
        </w:rPr>
        <w:t>管理制度，经双方协商，双方自愿签订本安全环保协议，作为主合同的附件。</w:t>
      </w:r>
    </w:p>
    <w:p w:rsidR="00032BD6" w:rsidRDefault="00032BD6" w:rsidP="00CB5D6B">
      <w:pPr>
        <w:pStyle w:val="ac"/>
        <w:numPr>
          <w:ilvl w:val="0"/>
          <w:numId w:val="2"/>
        </w:numPr>
        <w:adjustRightInd/>
        <w:spacing w:line="360" w:lineRule="auto"/>
        <w:ind w:leftChars="-250" w:left="-500" w:firstLineChars="248" w:firstLine="498"/>
        <w:textAlignment w:val="auto"/>
        <w:rPr>
          <w:b/>
          <w:szCs w:val="21"/>
        </w:rPr>
      </w:pPr>
      <w:r>
        <w:rPr>
          <w:rFonts w:hint="eastAsia"/>
          <w:b/>
          <w:szCs w:val="21"/>
        </w:rPr>
        <w:t>甲方的权利和义务：</w:t>
      </w:r>
    </w:p>
    <w:p w:rsidR="00032BD6" w:rsidRDefault="00032BD6" w:rsidP="00032BD6">
      <w:pPr>
        <w:pStyle w:val="ac"/>
        <w:spacing w:line="360" w:lineRule="auto"/>
        <w:ind w:leftChars="-289" w:left="-578" w:firstLineChars="287" w:firstLine="576"/>
        <w:rPr>
          <w:b/>
          <w:szCs w:val="21"/>
        </w:rPr>
      </w:pPr>
      <w:r>
        <w:rPr>
          <w:rFonts w:hint="eastAsia"/>
          <w:b/>
          <w:szCs w:val="21"/>
        </w:rPr>
        <w:t>1.1</w:t>
      </w:r>
      <w:r>
        <w:rPr>
          <w:rFonts w:hint="eastAsia"/>
          <w:b/>
          <w:szCs w:val="21"/>
        </w:rPr>
        <w:t>甲方的权利：</w:t>
      </w:r>
    </w:p>
    <w:p w:rsidR="00032BD6" w:rsidRDefault="00032BD6" w:rsidP="00032BD6">
      <w:pPr>
        <w:pStyle w:val="ac"/>
        <w:spacing w:line="360" w:lineRule="auto"/>
        <w:ind w:leftChars="-21" w:left="-42" w:firstLineChars="50" w:firstLine="100"/>
        <w:rPr>
          <w:szCs w:val="21"/>
        </w:rPr>
      </w:pPr>
      <w:r>
        <w:rPr>
          <w:rFonts w:hint="eastAsia"/>
          <w:szCs w:val="21"/>
        </w:rPr>
        <w:t xml:space="preserve">1.1.1  </w:t>
      </w:r>
      <w:r>
        <w:rPr>
          <w:rFonts w:hint="eastAsia"/>
          <w:szCs w:val="21"/>
        </w:rPr>
        <w:t>甲方有权对乙方的资质进行审查，确认其符合且具备进厂条件，方可进厂施工。</w:t>
      </w:r>
    </w:p>
    <w:p w:rsidR="00032BD6" w:rsidRPr="00420DB7" w:rsidRDefault="00032BD6" w:rsidP="00032BD6">
      <w:pPr>
        <w:spacing w:line="360" w:lineRule="auto"/>
        <w:rPr>
          <w:szCs w:val="21"/>
        </w:rPr>
      </w:pPr>
      <w:r w:rsidRPr="00420DB7">
        <w:rPr>
          <w:rFonts w:hint="eastAsia"/>
          <w:szCs w:val="21"/>
        </w:rPr>
        <w:t xml:space="preserve">1.1.2  </w:t>
      </w:r>
      <w:r w:rsidRPr="00420DB7">
        <w:rPr>
          <w:rFonts w:hint="eastAsia"/>
          <w:szCs w:val="21"/>
        </w:rPr>
        <w:t>甲方有权要求乙方维护好甲方相关的安全环保设施、设备和器材。</w:t>
      </w:r>
    </w:p>
    <w:p w:rsidR="00032BD6" w:rsidRPr="00420DB7" w:rsidRDefault="00032BD6" w:rsidP="00032BD6">
      <w:pPr>
        <w:spacing w:line="360" w:lineRule="auto"/>
        <w:rPr>
          <w:szCs w:val="21"/>
        </w:rPr>
      </w:pPr>
      <w:r w:rsidRPr="00420DB7">
        <w:rPr>
          <w:rFonts w:hint="eastAsia"/>
          <w:szCs w:val="21"/>
        </w:rPr>
        <w:t xml:space="preserve">1.1.3  </w:t>
      </w:r>
      <w:r w:rsidRPr="00420DB7">
        <w:rPr>
          <w:rFonts w:hint="eastAsia"/>
          <w:szCs w:val="21"/>
        </w:rPr>
        <w:t>甲方有权全程检查乙方施工作业现场，对乙方人员在施工作业中违反有关安全生产规章制度的行为予以制止、纠正和处罚，并发出书面整改通知书；对严重违章的行为立即勒令其停止工作。</w:t>
      </w:r>
    </w:p>
    <w:p w:rsidR="00032BD6" w:rsidRPr="00420DB7" w:rsidRDefault="00032BD6" w:rsidP="00032BD6">
      <w:pPr>
        <w:spacing w:line="360" w:lineRule="auto"/>
        <w:rPr>
          <w:szCs w:val="21"/>
        </w:rPr>
      </w:pPr>
      <w:r w:rsidRPr="00420DB7">
        <w:rPr>
          <w:rFonts w:hint="eastAsia"/>
          <w:szCs w:val="21"/>
        </w:rPr>
        <w:t xml:space="preserve">1.1.4  </w:t>
      </w:r>
      <w:r w:rsidRPr="00420DB7">
        <w:rPr>
          <w:rFonts w:hint="eastAsia"/>
          <w:szCs w:val="21"/>
        </w:rPr>
        <w:t>甲方有权要求乙方制定施工方案，对危险性较大的分项工程，乙方必须制定专项安全环保施工方案，明确组织措施、安全环保措施、技术措施，经甲方工程本部、</w:t>
      </w:r>
      <w:r w:rsidRPr="00420DB7">
        <w:rPr>
          <w:rFonts w:hint="eastAsia"/>
          <w:szCs w:val="21"/>
        </w:rPr>
        <w:t>HSE</w:t>
      </w:r>
      <w:r w:rsidRPr="00420DB7">
        <w:rPr>
          <w:rFonts w:hint="eastAsia"/>
          <w:szCs w:val="21"/>
        </w:rPr>
        <w:t>部、生产技术部、生产管理部等部门审查合格后方可进行施工作业。</w:t>
      </w:r>
    </w:p>
    <w:p w:rsidR="00032BD6" w:rsidRPr="00420DB7" w:rsidRDefault="00032BD6" w:rsidP="00032BD6">
      <w:pPr>
        <w:spacing w:line="360" w:lineRule="auto"/>
        <w:rPr>
          <w:szCs w:val="21"/>
        </w:rPr>
      </w:pPr>
      <w:r w:rsidRPr="00420DB7">
        <w:rPr>
          <w:rFonts w:hint="eastAsia"/>
          <w:szCs w:val="21"/>
        </w:rPr>
        <w:t xml:space="preserve">1.1.5  </w:t>
      </w:r>
      <w:r w:rsidRPr="00420DB7">
        <w:rPr>
          <w:rFonts w:hint="eastAsia"/>
          <w:szCs w:val="21"/>
        </w:rPr>
        <w:t>甲方有权对乙方不服从管理和严重违章者，驱除施工现场。</w:t>
      </w:r>
    </w:p>
    <w:p w:rsidR="00032BD6" w:rsidRDefault="00032BD6" w:rsidP="00032BD6">
      <w:pPr>
        <w:pStyle w:val="ac"/>
        <w:spacing w:line="360" w:lineRule="auto"/>
        <w:ind w:leftChars="-289" w:left="-578" w:firstLineChars="287" w:firstLine="576"/>
        <w:rPr>
          <w:b/>
          <w:szCs w:val="21"/>
        </w:rPr>
      </w:pPr>
      <w:r>
        <w:rPr>
          <w:rFonts w:hint="eastAsia"/>
          <w:b/>
          <w:szCs w:val="21"/>
        </w:rPr>
        <w:t>1.2</w:t>
      </w:r>
      <w:r>
        <w:rPr>
          <w:rFonts w:hint="eastAsia"/>
          <w:b/>
          <w:szCs w:val="21"/>
        </w:rPr>
        <w:t>甲方的义务</w:t>
      </w:r>
    </w:p>
    <w:p w:rsidR="00032BD6" w:rsidRPr="00420DB7" w:rsidRDefault="00032BD6" w:rsidP="00032BD6">
      <w:pPr>
        <w:spacing w:line="360" w:lineRule="auto"/>
        <w:rPr>
          <w:szCs w:val="21"/>
        </w:rPr>
      </w:pPr>
      <w:r w:rsidRPr="00420DB7">
        <w:rPr>
          <w:rFonts w:hint="eastAsia"/>
          <w:szCs w:val="21"/>
        </w:rPr>
        <w:t xml:space="preserve">1.2.1  </w:t>
      </w:r>
      <w:r w:rsidRPr="00420DB7">
        <w:rPr>
          <w:rFonts w:hint="eastAsia"/>
          <w:szCs w:val="21"/>
        </w:rPr>
        <w:t>甲方负责对乙方进行厂级和部门级安全培训教育和考核，考核合格方可办理入厂手续。</w:t>
      </w:r>
    </w:p>
    <w:p w:rsidR="00032BD6" w:rsidRPr="00420DB7" w:rsidRDefault="00032BD6" w:rsidP="00032BD6">
      <w:pPr>
        <w:spacing w:line="360" w:lineRule="auto"/>
        <w:rPr>
          <w:szCs w:val="21"/>
        </w:rPr>
      </w:pPr>
      <w:r w:rsidRPr="00420DB7">
        <w:rPr>
          <w:rFonts w:hint="eastAsia"/>
          <w:szCs w:val="21"/>
        </w:rPr>
        <w:t xml:space="preserve">1.2.2  </w:t>
      </w:r>
      <w:r w:rsidRPr="00420DB7">
        <w:rPr>
          <w:rFonts w:hint="eastAsia"/>
          <w:szCs w:val="21"/>
        </w:rPr>
        <w:t>甲方负责各装置的工艺处理、退料、置换、吹扫及盲板隔离工作，为本项目提供安全的施工条件。</w:t>
      </w:r>
    </w:p>
    <w:p w:rsidR="00032BD6" w:rsidRPr="00420DB7" w:rsidRDefault="00032BD6" w:rsidP="00032BD6">
      <w:pPr>
        <w:spacing w:line="360" w:lineRule="auto"/>
        <w:rPr>
          <w:szCs w:val="21"/>
        </w:rPr>
      </w:pPr>
      <w:r w:rsidRPr="00420DB7">
        <w:rPr>
          <w:rFonts w:hint="eastAsia"/>
          <w:szCs w:val="21"/>
        </w:rPr>
        <w:t xml:space="preserve">1.2.3  </w:t>
      </w:r>
      <w:r w:rsidRPr="00420DB7">
        <w:rPr>
          <w:rFonts w:hint="eastAsia"/>
          <w:szCs w:val="21"/>
        </w:rPr>
        <w:t>甲方应乙方要求，向乙方提供与乙方作业相关的甲方有毒有害、易燃易爆物品的数据。</w:t>
      </w:r>
    </w:p>
    <w:p w:rsidR="00032BD6" w:rsidRPr="00420DB7" w:rsidRDefault="00032BD6" w:rsidP="00032BD6">
      <w:pPr>
        <w:spacing w:line="360" w:lineRule="auto"/>
        <w:rPr>
          <w:szCs w:val="21"/>
        </w:rPr>
      </w:pPr>
      <w:r w:rsidRPr="00420DB7">
        <w:rPr>
          <w:rFonts w:hint="eastAsia"/>
          <w:szCs w:val="21"/>
        </w:rPr>
        <w:t xml:space="preserve">1.2.4  </w:t>
      </w:r>
      <w:r w:rsidRPr="00420DB7">
        <w:rPr>
          <w:rFonts w:hint="eastAsia"/>
          <w:szCs w:val="21"/>
        </w:rPr>
        <w:t>甲方在开工前必须对乙方进行全面的安全技术及文明施工交底。</w:t>
      </w:r>
    </w:p>
    <w:p w:rsidR="00032BD6" w:rsidRPr="00420DB7" w:rsidRDefault="00032BD6" w:rsidP="00032BD6">
      <w:pPr>
        <w:spacing w:line="360" w:lineRule="auto"/>
        <w:rPr>
          <w:szCs w:val="21"/>
        </w:rPr>
      </w:pPr>
      <w:r w:rsidRPr="00420DB7">
        <w:rPr>
          <w:rFonts w:hint="eastAsia"/>
          <w:szCs w:val="21"/>
        </w:rPr>
        <w:t xml:space="preserve">1.2.5  </w:t>
      </w:r>
      <w:r w:rsidRPr="00420DB7">
        <w:rPr>
          <w:rFonts w:hint="eastAsia"/>
          <w:szCs w:val="21"/>
        </w:rPr>
        <w:t>在发生事故后应甲方积极组织抢险，防止事故扩大，并按照甲方及其上级主管部门有关规定进行报告政府相关部门。</w:t>
      </w:r>
    </w:p>
    <w:p w:rsidR="00032BD6" w:rsidRPr="00420DB7" w:rsidRDefault="00032BD6" w:rsidP="00032BD6">
      <w:pPr>
        <w:spacing w:line="360" w:lineRule="auto"/>
        <w:rPr>
          <w:szCs w:val="21"/>
        </w:rPr>
      </w:pPr>
      <w:r w:rsidRPr="00420DB7">
        <w:rPr>
          <w:rFonts w:hint="eastAsia"/>
          <w:szCs w:val="21"/>
        </w:rPr>
        <w:t xml:space="preserve">1.2.6  </w:t>
      </w:r>
      <w:r w:rsidRPr="00420DB7">
        <w:rPr>
          <w:rFonts w:hint="eastAsia"/>
          <w:szCs w:val="21"/>
        </w:rPr>
        <w:t>甲方负责本工程施工的动火、吊装、受限空间、动土、高处、断路、临时用电等作业，各种票证的签发。</w:t>
      </w:r>
    </w:p>
    <w:p w:rsidR="00032BD6" w:rsidRDefault="00032BD6" w:rsidP="00CB5D6B">
      <w:pPr>
        <w:pStyle w:val="ac"/>
        <w:numPr>
          <w:ilvl w:val="0"/>
          <w:numId w:val="2"/>
        </w:numPr>
        <w:adjustRightInd/>
        <w:spacing w:line="360" w:lineRule="auto"/>
        <w:ind w:leftChars="-250" w:left="-500" w:firstLineChars="248" w:firstLine="498"/>
        <w:textAlignment w:val="auto"/>
        <w:rPr>
          <w:b/>
          <w:szCs w:val="21"/>
        </w:rPr>
      </w:pPr>
      <w:r>
        <w:rPr>
          <w:rFonts w:hint="eastAsia"/>
          <w:b/>
          <w:szCs w:val="21"/>
        </w:rPr>
        <w:lastRenderedPageBreak/>
        <w:t>乙方的权利和义务：</w:t>
      </w:r>
    </w:p>
    <w:p w:rsidR="00032BD6" w:rsidRDefault="00032BD6" w:rsidP="00032BD6">
      <w:pPr>
        <w:pStyle w:val="ac"/>
        <w:spacing w:line="360" w:lineRule="auto"/>
        <w:ind w:leftChars="-289" w:left="-578" w:firstLineChars="287" w:firstLine="576"/>
        <w:rPr>
          <w:b/>
          <w:szCs w:val="21"/>
        </w:rPr>
      </w:pPr>
      <w:r>
        <w:rPr>
          <w:rFonts w:hint="eastAsia"/>
          <w:b/>
          <w:szCs w:val="21"/>
        </w:rPr>
        <w:t>2.1</w:t>
      </w:r>
      <w:r>
        <w:rPr>
          <w:rFonts w:hint="eastAsia"/>
          <w:b/>
          <w:szCs w:val="21"/>
        </w:rPr>
        <w:t>乙方的权利：</w:t>
      </w:r>
    </w:p>
    <w:p w:rsidR="00032BD6" w:rsidRPr="00420DB7" w:rsidRDefault="00032BD6" w:rsidP="00032BD6">
      <w:pPr>
        <w:spacing w:line="360" w:lineRule="auto"/>
        <w:rPr>
          <w:szCs w:val="21"/>
        </w:rPr>
      </w:pPr>
      <w:r w:rsidRPr="00420DB7">
        <w:rPr>
          <w:rFonts w:hint="eastAsia"/>
          <w:szCs w:val="21"/>
        </w:rPr>
        <w:t xml:space="preserve">2.1.1  </w:t>
      </w:r>
      <w:r w:rsidRPr="00420DB7">
        <w:rPr>
          <w:rFonts w:hint="eastAsia"/>
          <w:szCs w:val="21"/>
        </w:rPr>
        <w:t>乙方有权对甲方安全管理工作提出合理化建议或改进措施。</w:t>
      </w:r>
    </w:p>
    <w:p w:rsidR="00032BD6" w:rsidRPr="00420DB7" w:rsidRDefault="00032BD6" w:rsidP="00032BD6">
      <w:pPr>
        <w:spacing w:line="360" w:lineRule="auto"/>
        <w:rPr>
          <w:szCs w:val="21"/>
        </w:rPr>
      </w:pPr>
      <w:r w:rsidRPr="00420DB7">
        <w:rPr>
          <w:rFonts w:hint="eastAsia"/>
          <w:szCs w:val="21"/>
        </w:rPr>
        <w:t xml:space="preserve">2.1.2  </w:t>
      </w:r>
      <w:r w:rsidRPr="00420DB7">
        <w:rPr>
          <w:rFonts w:hint="eastAsia"/>
          <w:szCs w:val="21"/>
        </w:rPr>
        <w:t>乙方对甲方管理人员违章指挥、强令冒险作业、有权拒绝执行。对打击和报复行为有权向上级和有关部门汇报。</w:t>
      </w:r>
      <w:r w:rsidRPr="00420DB7">
        <w:rPr>
          <w:rFonts w:hint="eastAsia"/>
          <w:szCs w:val="21"/>
        </w:rPr>
        <w:t xml:space="preserve"> </w:t>
      </w:r>
    </w:p>
    <w:p w:rsidR="00032BD6" w:rsidRPr="00420DB7" w:rsidRDefault="00032BD6" w:rsidP="00032BD6">
      <w:pPr>
        <w:spacing w:line="360" w:lineRule="auto"/>
        <w:rPr>
          <w:szCs w:val="21"/>
        </w:rPr>
      </w:pPr>
      <w:r w:rsidRPr="00420DB7">
        <w:rPr>
          <w:rFonts w:hint="eastAsia"/>
          <w:szCs w:val="21"/>
        </w:rPr>
        <w:t xml:space="preserve">2.1.3  </w:t>
      </w:r>
      <w:r w:rsidRPr="00420DB7">
        <w:rPr>
          <w:rFonts w:hint="eastAsia"/>
          <w:szCs w:val="21"/>
        </w:rPr>
        <w:t>乙方对危及生命安全和身体健康的施工作业条件和环境，有权提出整改建议或拒绝施工作业。</w:t>
      </w:r>
    </w:p>
    <w:p w:rsidR="00032BD6" w:rsidRPr="00420DB7" w:rsidRDefault="00032BD6" w:rsidP="00032BD6">
      <w:pPr>
        <w:spacing w:line="360" w:lineRule="auto"/>
        <w:rPr>
          <w:szCs w:val="21"/>
        </w:rPr>
      </w:pPr>
      <w:r w:rsidRPr="00420DB7">
        <w:rPr>
          <w:rFonts w:hint="eastAsia"/>
          <w:szCs w:val="21"/>
        </w:rPr>
        <w:t xml:space="preserve">2.1.4  </w:t>
      </w:r>
      <w:r w:rsidRPr="00420DB7">
        <w:rPr>
          <w:rFonts w:hint="eastAsia"/>
          <w:szCs w:val="21"/>
        </w:rPr>
        <w:t>乙方施工过程中在发生严重危及作业人员生命安全的不可抗拒紧急情况时，有权采取必要的避险措施，并立即向管理部门报告。</w:t>
      </w:r>
    </w:p>
    <w:p w:rsidR="00032BD6" w:rsidRPr="00420DB7" w:rsidRDefault="00032BD6" w:rsidP="00032BD6">
      <w:pPr>
        <w:spacing w:line="360" w:lineRule="auto"/>
        <w:rPr>
          <w:szCs w:val="21"/>
        </w:rPr>
      </w:pPr>
      <w:r w:rsidRPr="00420DB7">
        <w:rPr>
          <w:rFonts w:hint="eastAsia"/>
          <w:szCs w:val="21"/>
        </w:rPr>
        <w:t xml:space="preserve">2.1.5  </w:t>
      </w:r>
      <w:r w:rsidRPr="00420DB7">
        <w:rPr>
          <w:rFonts w:hint="eastAsia"/>
          <w:szCs w:val="21"/>
        </w:rPr>
        <w:t>乙方有权要求甲方提供相关的安全资料。</w:t>
      </w:r>
    </w:p>
    <w:p w:rsidR="00032BD6" w:rsidRDefault="00032BD6" w:rsidP="00032BD6">
      <w:pPr>
        <w:pStyle w:val="ac"/>
        <w:spacing w:line="360" w:lineRule="auto"/>
        <w:ind w:leftChars="-289" w:left="-578" w:firstLineChars="287" w:firstLine="576"/>
        <w:rPr>
          <w:b/>
          <w:szCs w:val="21"/>
        </w:rPr>
      </w:pPr>
      <w:r>
        <w:rPr>
          <w:rFonts w:hint="eastAsia"/>
          <w:b/>
          <w:szCs w:val="21"/>
        </w:rPr>
        <w:t xml:space="preserve">2.2  </w:t>
      </w:r>
      <w:r>
        <w:rPr>
          <w:rFonts w:hint="eastAsia"/>
          <w:b/>
          <w:szCs w:val="21"/>
        </w:rPr>
        <w:t>乙方的义务：</w:t>
      </w:r>
    </w:p>
    <w:p w:rsidR="00032BD6" w:rsidRPr="00420DB7" w:rsidRDefault="00032BD6" w:rsidP="00032BD6">
      <w:pPr>
        <w:spacing w:line="360" w:lineRule="auto"/>
        <w:rPr>
          <w:szCs w:val="21"/>
        </w:rPr>
      </w:pPr>
      <w:r w:rsidRPr="00420DB7">
        <w:rPr>
          <w:rFonts w:hint="eastAsia"/>
          <w:szCs w:val="21"/>
        </w:rPr>
        <w:t xml:space="preserve">2.2.1 </w:t>
      </w:r>
      <w:r w:rsidRPr="00420DB7">
        <w:rPr>
          <w:rFonts w:hint="eastAsia"/>
          <w:szCs w:val="21"/>
        </w:rPr>
        <w:t>乙方必须建立健全</w:t>
      </w:r>
      <w:r w:rsidRPr="00420DB7">
        <w:rPr>
          <w:rFonts w:hint="eastAsia"/>
          <w:szCs w:val="21"/>
        </w:rPr>
        <w:t>HSE</w:t>
      </w:r>
      <w:r w:rsidRPr="00420DB7">
        <w:rPr>
          <w:rFonts w:hint="eastAsia"/>
          <w:szCs w:val="21"/>
        </w:rPr>
        <w:t>管理网络、</w:t>
      </w:r>
      <w:r w:rsidRPr="00420DB7">
        <w:rPr>
          <w:rFonts w:hint="eastAsia"/>
          <w:szCs w:val="21"/>
        </w:rPr>
        <w:t>HSE</w:t>
      </w:r>
      <w:r w:rsidRPr="00420DB7">
        <w:rPr>
          <w:rFonts w:hint="eastAsia"/>
          <w:szCs w:val="21"/>
        </w:rPr>
        <w:t>保证体系和</w:t>
      </w:r>
      <w:r w:rsidRPr="00420DB7">
        <w:rPr>
          <w:rFonts w:hint="eastAsia"/>
          <w:szCs w:val="21"/>
        </w:rPr>
        <w:t>HSE</w:t>
      </w:r>
      <w:r w:rsidRPr="00420DB7">
        <w:rPr>
          <w:rFonts w:hint="eastAsia"/>
          <w:szCs w:val="21"/>
        </w:rPr>
        <w:t>责任制，成立专职</w:t>
      </w:r>
      <w:r w:rsidRPr="00420DB7">
        <w:rPr>
          <w:rFonts w:hint="eastAsia"/>
          <w:szCs w:val="21"/>
        </w:rPr>
        <w:t>HSE</w:t>
      </w:r>
      <w:r w:rsidRPr="00420DB7">
        <w:rPr>
          <w:rFonts w:hint="eastAsia"/>
          <w:szCs w:val="21"/>
        </w:rPr>
        <w:t>管理机构，负责本单位的</w:t>
      </w:r>
      <w:r w:rsidRPr="00420DB7">
        <w:rPr>
          <w:rFonts w:hint="eastAsia"/>
          <w:szCs w:val="21"/>
        </w:rPr>
        <w:t>HSE</w:t>
      </w:r>
      <w:r w:rsidRPr="00420DB7">
        <w:rPr>
          <w:rFonts w:hint="eastAsia"/>
          <w:szCs w:val="21"/>
        </w:rPr>
        <w:t>管理工作；设置专职安全管理人员，并佩戴明显标志；编制和实施各安全环保施工方案和专项应急预案。</w:t>
      </w:r>
    </w:p>
    <w:p w:rsidR="00032BD6" w:rsidRPr="00420DB7" w:rsidRDefault="00032BD6" w:rsidP="00032BD6">
      <w:pPr>
        <w:spacing w:line="360" w:lineRule="auto"/>
        <w:rPr>
          <w:szCs w:val="21"/>
        </w:rPr>
      </w:pPr>
      <w:r w:rsidRPr="00420DB7">
        <w:rPr>
          <w:rFonts w:hint="eastAsia"/>
          <w:szCs w:val="21"/>
        </w:rPr>
        <w:t>2.2.2</w:t>
      </w:r>
      <w:r w:rsidRPr="00420DB7">
        <w:rPr>
          <w:rFonts w:hint="eastAsia"/>
          <w:szCs w:val="21"/>
        </w:rPr>
        <w:t>乙方必须按照国家安全生产的要求及甲方的</w:t>
      </w:r>
      <w:r w:rsidRPr="00420DB7">
        <w:rPr>
          <w:rFonts w:hint="eastAsia"/>
          <w:szCs w:val="21"/>
        </w:rPr>
        <w:t>HSE</w:t>
      </w:r>
      <w:r w:rsidRPr="00420DB7">
        <w:rPr>
          <w:rFonts w:hint="eastAsia"/>
          <w:szCs w:val="21"/>
        </w:rPr>
        <w:t>管理制度的要求提供相关资料，接受安全资质和条件审查，签订安全承诺书，办理工程项目承包商</w:t>
      </w:r>
      <w:r w:rsidRPr="00420DB7">
        <w:rPr>
          <w:rFonts w:hint="eastAsia"/>
          <w:szCs w:val="21"/>
        </w:rPr>
        <w:t>HSE</w:t>
      </w:r>
      <w:r w:rsidRPr="00420DB7">
        <w:rPr>
          <w:rFonts w:hint="eastAsia"/>
          <w:szCs w:val="21"/>
        </w:rPr>
        <w:t>资格确认证书等。人员和机动车辆入厂必需按甲方</w:t>
      </w:r>
      <w:r w:rsidRPr="00420DB7">
        <w:rPr>
          <w:rFonts w:hint="eastAsia"/>
          <w:szCs w:val="21"/>
        </w:rPr>
        <w:t>HSE</w:t>
      </w:r>
      <w:r w:rsidRPr="00420DB7">
        <w:rPr>
          <w:rFonts w:hint="eastAsia"/>
          <w:szCs w:val="21"/>
        </w:rPr>
        <w:t>管理制度办理入场证。特种作业人员必需持证上岗。</w:t>
      </w:r>
    </w:p>
    <w:p w:rsidR="00032BD6" w:rsidRPr="00420DB7" w:rsidRDefault="00032BD6" w:rsidP="00032BD6">
      <w:pPr>
        <w:spacing w:line="360" w:lineRule="auto"/>
        <w:rPr>
          <w:szCs w:val="21"/>
        </w:rPr>
      </w:pPr>
      <w:r w:rsidRPr="00420DB7">
        <w:rPr>
          <w:rFonts w:hint="eastAsia"/>
          <w:szCs w:val="21"/>
        </w:rPr>
        <w:t xml:space="preserve">2.2.3 </w:t>
      </w:r>
      <w:r w:rsidRPr="00420DB7">
        <w:rPr>
          <w:rFonts w:hint="eastAsia"/>
          <w:szCs w:val="21"/>
        </w:rPr>
        <w:t>在工程开工前，乙方必须对全体施工作业人员分工种进行安全教育、技能和安规考试，合格后方可进行施工作业。施工作业前，必须向作业人员进行安全环保技术交底，掌握工程特点及施工安全环保措施。</w:t>
      </w:r>
    </w:p>
    <w:p w:rsidR="00032BD6" w:rsidRPr="00420DB7" w:rsidRDefault="00032BD6" w:rsidP="00032BD6">
      <w:pPr>
        <w:spacing w:line="360" w:lineRule="auto"/>
        <w:rPr>
          <w:szCs w:val="21"/>
        </w:rPr>
      </w:pPr>
      <w:r w:rsidRPr="00420DB7">
        <w:rPr>
          <w:rFonts w:hint="eastAsia"/>
          <w:szCs w:val="21"/>
        </w:rPr>
        <w:t xml:space="preserve">2.2.4 </w:t>
      </w:r>
      <w:r w:rsidRPr="00420DB7">
        <w:rPr>
          <w:rFonts w:hint="eastAsia"/>
          <w:szCs w:val="21"/>
        </w:rPr>
        <w:t>开工前应对施工机械、工器具及安全防护设施进行检查，确保符合安全规定并不超过检验周期。</w:t>
      </w:r>
      <w:r w:rsidRPr="00420DB7">
        <w:rPr>
          <w:rFonts w:hint="eastAsia"/>
          <w:szCs w:val="21"/>
        </w:rPr>
        <w:t xml:space="preserve"> </w:t>
      </w:r>
      <w:r w:rsidRPr="00420DB7">
        <w:rPr>
          <w:rFonts w:hint="eastAsia"/>
          <w:szCs w:val="21"/>
        </w:rPr>
        <w:t>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rsidR="00032BD6" w:rsidRPr="00420DB7" w:rsidRDefault="00032BD6" w:rsidP="00032BD6">
      <w:pPr>
        <w:spacing w:line="360" w:lineRule="auto"/>
        <w:rPr>
          <w:szCs w:val="21"/>
        </w:rPr>
      </w:pPr>
      <w:r w:rsidRPr="00420DB7">
        <w:rPr>
          <w:rFonts w:hint="eastAsia"/>
          <w:szCs w:val="21"/>
        </w:rPr>
        <w:t xml:space="preserve">2.2.5 </w:t>
      </w:r>
      <w:r w:rsidRPr="00420DB7">
        <w:rPr>
          <w:rFonts w:hint="eastAsia"/>
          <w:szCs w:val="21"/>
        </w:rPr>
        <w:t>乙方应按《中华人民共和国劳动法》等法律、法规、规定用工，严禁使用未成年工和有职业禁忌的人员进行施工作业。</w:t>
      </w:r>
    </w:p>
    <w:p w:rsidR="00032BD6" w:rsidRPr="00420DB7" w:rsidRDefault="00032BD6" w:rsidP="00032BD6">
      <w:pPr>
        <w:spacing w:line="360" w:lineRule="auto"/>
        <w:rPr>
          <w:szCs w:val="21"/>
        </w:rPr>
      </w:pPr>
      <w:r w:rsidRPr="00420DB7">
        <w:rPr>
          <w:rFonts w:hint="eastAsia"/>
          <w:szCs w:val="21"/>
        </w:rPr>
        <w:t xml:space="preserve">2.2.6 </w:t>
      </w:r>
      <w:r w:rsidRPr="00420DB7">
        <w:rPr>
          <w:rFonts w:hint="eastAsia"/>
          <w:szCs w:val="21"/>
        </w:rPr>
        <w:t>乙方必须按国家有关规定，为施工人员配备合格的劳动防护用品及安全用具，并保证施工工具、器械使用安全。</w:t>
      </w:r>
    </w:p>
    <w:p w:rsidR="00032BD6" w:rsidRPr="00420DB7" w:rsidRDefault="00032BD6" w:rsidP="00032BD6">
      <w:pPr>
        <w:spacing w:line="360" w:lineRule="auto"/>
        <w:rPr>
          <w:szCs w:val="21"/>
        </w:rPr>
      </w:pPr>
      <w:r w:rsidRPr="00420DB7">
        <w:rPr>
          <w:rFonts w:hint="eastAsia"/>
          <w:szCs w:val="21"/>
        </w:rPr>
        <w:t xml:space="preserve">2.2.7  </w:t>
      </w:r>
      <w:r w:rsidRPr="00420DB7">
        <w:rPr>
          <w:rFonts w:hint="eastAsia"/>
          <w:szCs w:val="21"/>
        </w:rPr>
        <w:t>建立安全检查制度，指定专人负责现场安全监督检查工作，认真开展安全检查，发现作业过程中不安全行为、隐患、重大险情，应采取有效措施及时处理并报告甲方。</w:t>
      </w:r>
    </w:p>
    <w:p w:rsidR="00032BD6" w:rsidRPr="00420DB7" w:rsidRDefault="00032BD6" w:rsidP="00032BD6">
      <w:pPr>
        <w:spacing w:line="360" w:lineRule="auto"/>
        <w:rPr>
          <w:szCs w:val="21"/>
        </w:rPr>
      </w:pPr>
      <w:r w:rsidRPr="00420DB7">
        <w:rPr>
          <w:rFonts w:hint="eastAsia"/>
          <w:szCs w:val="21"/>
        </w:rPr>
        <w:lastRenderedPageBreak/>
        <w:t xml:space="preserve">2.2.8  </w:t>
      </w:r>
      <w:r w:rsidRPr="00420DB7">
        <w:rPr>
          <w:rFonts w:hint="eastAsia"/>
          <w:szCs w:val="21"/>
        </w:rPr>
        <w:t>发生事故时，应积极抢险，服从甲方统一指挥，避免事故进一步扩大。</w:t>
      </w:r>
    </w:p>
    <w:p w:rsidR="00032BD6" w:rsidRPr="00420DB7" w:rsidRDefault="00032BD6" w:rsidP="00032BD6">
      <w:pPr>
        <w:spacing w:line="360" w:lineRule="auto"/>
        <w:rPr>
          <w:szCs w:val="21"/>
        </w:rPr>
      </w:pPr>
      <w:r w:rsidRPr="00420DB7">
        <w:rPr>
          <w:rFonts w:hint="eastAsia"/>
          <w:szCs w:val="21"/>
        </w:rPr>
        <w:t xml:space="preserve">2.2.9 </w:t>
      </w:r>
      <w:r w:rsidRPr="00420DB7">
        <w:rPr>
          <w:rFonts w:hint="eastAsia"/>
          <w:szCs w:val="21"/>
        </w:rPr>
        <w:t>乙方进入现场的施工人员，严禁动用装置区机泵、容器、塔、加热炉等任何部位阀门，防止误开误关，造成意外事故。如确实需用，经与装置有关人员联系，同意后，由操作人员启闭阀门。</w:t>
      </w:r>
    </w:p>
    <w:p w:rsidR="00032BD6" w:rsidRPr="00420DB7" w:rsidRDefault="00032BD6" w:rsidP="00032BD6">
      <w:pPr>
        <w:spacing w:line="360" w:lineRule="auto"/>
        <w:rPr>
          <w:szCs w:val="21"/>
        </w:rPr>
      </w:pPr>
      <w:r w:rsidRPr="00420DB7">
        <w:rPr>
          <w:rFonts w:hint="eastAsia"/>
          <w:szCs w:val="21"/>
        </w:rPr>
        <w:t xml:space="preserve">2.2.10  </w:t>
      </w:r>
      <w:r w:rsidRPr="00420DB7">
        <w:rPr>
          <w:rFonts w:hint="eastAsia"/>
          <w:szCs w:val="21"/>
        </w:rPr>
        <w:t>严禁进入甲方非施工作业区域或场所，并不得动用或拆卸甲方的任何设备及其零件或附件。</w:t>
      </w:r>
    </w:p>
    <w:p w:rsidR="00032BD6" w:rsidRPr="00420DB7" w:rsidRDefault="00032BD6" w:rsidP="00032BD6">
      <w:pPr>
        <w:spacing w:line="360" w:lineRule="auto"/>
        <w:rPr>
          <w:szCs w:val="21"/>
        </w:rPr>
      </w:pPr>
      <w:r w:rsidRPr="00420DB7">
        <w:rPr>
          <w:rFonts w:hint="eastAsia"/>
          <w:szCs w:val="21"/>
        </w:rPr>
        <w:t xml:space="preserve">2.2.11  </w:t>
      </w:r>
      <w:r w:rsidRPr="00420DB7">
        <w:rPr>
          <w:rFonts w:hint="eastAsia"/>
          <w:szCs w:val="21"/>
        </w:rPr>
        <w:t>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032BD6" w:rsidRPr="00420DB7" w:rsidRDefault="00032BD6" w:rsidP="00032BD6">
      <w:pPr>
        <w:spacing w:line="360" w:lineRule="auto"/>
        <w:rPr>
          <w:szCs w:val="21"/>
        </w:rPr>
      </w:pPr>
      <w:r w:rsidRPr="00420DB7">
        <w:rPr>
          <w:rFonts w:hint="eastAsia"/>
          <w:szCs w:val="21"/>
        </w:rPr>
        <w:t xml:space="preserve">2.2.12  </w:t>
      </w:r>
      <w:r w:rsidRPr="00420DB7">
        <w:rPr>
          <w:rFonts w:hint="eastAsia"/>
          <w:szCs w:val="21"/>
        </w:rPr>
        <w:t>乙方必须贯彻执行国家有关安全生产的方针、政策、法令、法规，遵守国家、行业及甲方各项</w:t>
      </w:r>
      <w:r w:rsidRPr="00420DB7">
        <w:rPr>
          <w:rFonts w:hint="eastAsia"/>
          <w:szCs w:val="21"/>
        </w:rPr>
        <w:t>HSE</w:t>
      </w:r>
      <w:r w:rsidRPr="00420DB7">
        <w:rPr>
          <w:rFonts w:hint="eastAsia"/>
          <w:szCs w:val="21"/>
        </w:rPr>
        <w:t>管理制度。现场施工作业时按照甲方的各项</w:t>
      </w:r>
      <w:r w:rsidRPr="00420DB7">
        <w:rPr>
          <w:rFonts w:hint="eastAsia"/>
          <w:szCs w:val="21"/>
        </w:rPr>
        <w:t>HSE</w:t>
      </w:r>
      <w:r w:rsidRPr="00420DB7">
        <w:rPr>
          <w:rFonts w:hint="eastAsia"/>
          <w:szCs w:val="21"/>
        </w:rPr>
        <w:t>管理制度等规定办理作业许可证。</w:t>
      </w:r>
    </w:p>
    <w:p w:rsidR="00032BD6" w:rsidRPr="00420DB7" w:rsidRDefault="00032BD6" w:rsidP="00032BD6">
      <w:pPr>
        <w:spacing w:line="360" w:lineRule="auto"/>
        <w:rPr>
          <w:szCs w:val="21"/>
        </w:rPr>
      </w:pPr>
      <w:r w:rsidRPr="00420DB7">
        <w:rPr>
          <w:rFonts w:hint="eastAsia"/>
          <w:szCs w:val="21"/>
        </w:rPr>
        <w:t xml:space="preserve">2.2.13  </w:t>
      </w:r>
      <w:r w:rsidRPr="00420DB7">
        <w:rPr>
          <w:rFonts w:hint="eastAsia"/>
          <w:szCs w:val="21"/>
        </w:rPr>
        <w:t>乙方应自觉接受甲方的监督和指导。对甲方检查提出的安全整改通知，必须按照甲方要求及时整改。</w:t>
      </w:r>
    </w:p>
    <w:p w:rsidR="00032BD6" w:rsidRPr="00420DB7" w:rsidRDefault="00032BD6" w:rsidP="00032BD6">
      <w:pPr>
        <w:spacing w:line="360" w:lineRule="auto"/>
        <w:rPr>
          <w:szCs w:val="21"/>
        </w:rPr>
      </w:pPr>
      <w:r w:rsidRPr="00420DB7">
        <w:rPr>
          <w:rFonts w:hint="eastAsia"/>
          <w:szCs w:val="21"/>
        </w:rPr>
        <w:t xml:space="preserve">2.2.14  </w:t>
      </w:r>
      <w:r w:rsidRPr="00420DB7">
        <w:rPr>
          <w:rFonts w:hint="eastAsia"/>
          <w:szCs w:val="21"/>
        </w:rPr>
        <w:t>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032BD6" w:rsidRPr="00420DB7" w:rsidRDefault="00032BD6" w:rsidP="00032BD6">
      <w:pPr>
        <w:spacing w:line="360" w:lineRule="auto"/>
        <w:rPr>
          <w:szCs w:val="21"/>
        </w:rPr>
      </w:pPr>
      <w:r w:rsidRPr="00420DB7">
        <w:rPr>
          <w:rFonts w:hint="eastAsia"/>
          <w:szCs w:val="21"/>
        </w:rPr>
        <w:t xml:space="preserve">2.2.15  </w:t>
      </w:r>
      <w:r w:rsidRPr="00420DB7">
        <w:rPr>
          <w:rFonts w:hint="eastAsia"/>
          <w:szCs w:val="21"/>
        </w:rPr>
        <w:t>乙方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420DB7">
        <w:rPr>
          <w:rFonts w:hint="eastAsia"/>
          <w:szCs w:val="21"/>
        </w:rPr>
        <w:t>GB 2894-2008</w:t>
      </w:r>
      <w:r w:rsidRPr="00420DB7">
        <w:rPr>
          <w:rFonts w:hint="eastAsia"/>
          <w:szCs w:val="21"/>
        </w:rPr>
        <w:t>）的规定。</w:t>
      </w:r>
    </w:p>
    <w:p w:rsidR="00032BD6" w:rsidRPr="00420DB7" w:rsidRDefault="00032BD6" w:rsidP="00032BD6">
      <w:pPr>
        <w:spacing w:line="360" w:lineRule="auto"/>
        <w:rPr>
          <w:szCs w:val="21"/>
        </w:rPr>
      </w:pPr>
      <w:r w:rsidRPr="00420DB7">
        <w:rPr>
          <w:rFonts w:hint="eastAsia"/>
          <w:szCs w:val="21"/>
        </w:rPr>
        <w:t xml:space="preserve">2.2.16  </w:t>
      </w:r>
      <w:r w:rsidRPr="00420DB7">
        <w:rPr>
          <w:rFonts w:hint="eastAsia"/>
          <w:szCs w:val="21"/>
        </w:rPr>
        <w:t>乙方施工用配电开关箱、电焊机等临时用电设备须距离容易发生泄漏的设备及下水井、油沟和隔油池不得少于</w:t>
      </w:r>
      <w:r w:rsidRPr="00420DB7">
        <w:rPr>
          <w:rFonts w:hint="eastAsia"/>
          <w:szCs w:val="21"/>
        </w:rPr>
        <w:t>15</w:t>
      </w:r>
      <w:r w:rsidRPr="00420DB7">
        <w:rPr>
          <w:rFonts w:hint="eastAsia"/>
          <w:szCs w:val="21"/>
        </w:rPr>
        <w:t>米，确因客观条件距离达不到</w:t>
      </w:r>
      <w:r w:rsidRPr="00420DB7">
        <w:rPr>
          <w:rFonts w:hint="eastAsia"/>
          <w:szCs w:val="21"/>
        </w:rPr>
        <w:t>15</w:t>
      </w:r>
      <w:r w:rsidRPr="00420DB7">
        <w:rPr>
          <w:rFonts w:hint="eastAsia"/>
          <w:szCs w:val="21"/>
        </w:rPr>
        <w:t>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rsidR="00032BD6" w:rsidRPr="00420DB7" w:rsidRDefault="00032BD6" w:rsidP="00032BD6">
      <w:pPr>
        <w:spacing w:line="360" w:lineRule="auto"/>
        <w:rPr>
          <w:szCs w:val="21"/>
        </w:rPr>
      </w:pPr>
      <w:r w:rsidRPr="00420DB7">
        <w:rPr>
          <w:rFonts w:hint="eastAsia"/>
          <w:szCs w:val="21"/>
        </w:rPr>
        <w:t xml:space="preserve">2.2.17  </w:t>
      </w:r>
      <w:r w:rsidRPr="00420DB7">
        <w:rPr>
          <w:rFonts w:hint="eastAsia"/>
          <w:szCs w:val="21"/>
        </w:rPr>
        <w:t>乙方施工产生的任何有毒、有害物质，油类，化学品，废水，生活污水及其它污染物绝不能排入雨边沟、地井或污染地表土，必须按国家及地方的相关规定进行妥善处置。产生的废物应进行鉴别，一般固废和危险废物应妥善包装、分类堆放，并及时清理。不能任意排放和丢弃。</w:t>
      </w:r>
    </w:p>
    <w:p w:rsidR="00032BD6" w:rsidRPr="00420DB7" w:rsidRDefault="00032BD6" w:rsidP="00032BD6">
      <w:pPr>
        <w:spacing w:line="360" w:lineRule="auto"/>
        <w:rPr>
          <w:szCs w:val="21"/>
        </w:rPr>
      </w:pPr>
      <w:r w:rsidRPr="00420DB7">
        <w:rPr>
          <w:rFonts w:hint="eastAsia"/>
          <w:szCs w:val="21"/>
        </w:rPr>
        <w:t xml:space="preserve">2.2.18  </w:t>
      </w:r>
      <w:r w:rsidRPr="00420DB7">
        <w:rPr>
          <w:rFonts w:hint="eastAsia"/>
          <w:szCs w:val="21"/>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032BD6" w:rsidRPr="00420DB7" w:rsidRDefault="00032BD6" w:rsidP="00032BD6">
      <w:pPr>
        <w:spacing w:line="360" w:lineRule="auto"/>
        <w:rPr>
          <w:szCs w:val="21"/>
        </w:rPr>
      </w:pPr>
      <w:r w:rsidRPr="00420DB7">
        <w:rPr>
          <w:rFonts w:hint="eastAsia"/>
          <w:szCs w:val="21"/>
        </w:rPr>
        <w:t xml:space="preserve">2.2.19  </w:t>
      </w:r>
      <w:r w:rsidRPr="00420DB7">
        <w:rPr>
          <w:rFonts w:hint="eastAsia"/>
          <w:szCs w:val="21"/>
        </w:rPr>
        <w:t>根据工程安全环保施工作业的需要，应编制以下安全环保文件：</w:t>
      </w:r>
    </w:p>
    <w:p w:rsidR="00032BD6" w:rsidRDefault="00032BD6" w:rsidP="00032BD6">
      <w:pPr>
        <w:spacing w:line="550" w:lineRule="exact"/>
        <w:ind w:leftChars="-289" w:left="-578" w:firstLineChars="424" w:firstLine="848"/>
        <w:rPr>
          <w:szCs w:val="21"/>
        </w:rPr>
      </w:pPr>
      <w:r>
        <w:rPr>
          <w:rFonts w:hint="eastAsia"/>
          <w:szCs w:val="21"/>
        </w:rPr>
        <w:t>2.2.19.1</w:t>
      </w:r>
      <w:r>
        <w:rPr>
          <w:rFonts w:hint="eastAsia"/>
          <w:szCs w:val="21"/>
        </w:rPr>
        <w:t>安全组织机构的组成及安全环保工作计划</w:t>
      </w:r>
    </w:p>
    <w:p w:rsidR="00032BD6" w:rsidRDefault="00032BD6" w:rsidP="00032BD6">
      <w:pPr>
        <w:spacing w:line="550" w:lineRule="exact"/>
        <w:ind w:leftChars="-289" w:left="-578" w:firstLineChars="424" w:firstLine="848"/>
        <w:rPr>
          <w:szCs w:val="21"/>
        </w:rPr>
      </w:pPr>
      <w:r>
        <w:rPr>
          <w:rFonts w:hint="eastAsia"/>
          <w:szCs w:val="21"/>
        </w:rPr>
        <w:lastRenderedPageBreak/>
        <w:t xml:space="preserve">2.2.19.2 </w:t>
      </w:r>
      <w:r>
        <w:rPr>
          <w:rFonts w:hint="eastAsia"/>
          <w:szCs w:val="21"/>
        </w:rPr>
        <w:t>编制安全环保施工方案和工作危害辨识及批准</w:t>
      </w:r>
    </w:p>
    <w:p w:rsidR="00032BD6" w:rsidRDefault="00032BD6" w:rsidP="00032BD6">
      <w:pPr>
        <w:spacing w:line="550" w:lineRule="exact"/>
        <w:ind w:leftChars="-289" w:left="-578" w:firstLineChars="424" w:firstLine="848"/>
        <w:rPr>
          <w:szCs w:val="21"/>
        </w:rPr>
      </w:pPr>
      <w:r>
        <w:rPr>
          <w:rFonts w:hint="eastAsia"/>
          <w:szCs w:val="21"/>
        </w:rPr>
        <w:t xml:space="preserve">2.2.19.3 </w:t>
      </w:r>
      <w:r>
        <w:rPr>
          <w:rFonts w:hint="eastAsia"/>
          <w:szCs w:val="21"/>
        </w:rPr>
        <w:t>安全教育与培训</w:t>
      </w:r>
    </w:p>
    <w:p w:rsidR="00032BD6" w:rsidRDefault="00032BD6" w:rsidP="00032BD6">
      <w:pPr>
        <w:spacing w:line="550" w:lineRule="exact"/>
        <w:ind w:leftChars="-289" w:left="-578" w:firstLineChars="424" w:firstLine="848"/>
        <w:rPr>
          <w:szCs w:val="21"/>
        </w:rPr>
      </w:pPr>
      <w:r>
        <w:rPr>
          <w:rFonts w:hint="eastAsia"/>
          <w:szCs w:val="21"/>
        </w:rPr>
        <w:t xml:space="preserve">2.2.19.4 </w:t>
      </w:r>
      <w:r>
        <w:rPr>
          <w:rFonts w:hint="eastAsia"/>
          <w:szCs w:val="21"/>
        </w:rPr>
        <w:t>现场安全环保检查和日常检查</w:t>
      </w:r>
    </w:p>
    <w:p w:rsidR="00032BD6" w:rsidRDefault="00032BD6" w:rsidP="00032BD6">
      <w:pPr>
        <w:spacing w:line="550" w:lineRule="exact"/>
        <w:ind w:leftChars="-289" w:left="-578" w:firstLineChars="424" w:firstLine="848"/>
        <w:rPr>
          <w:szCs w:val="21"/>
        </w:rPr>
      </w:pPr>
      <w:r>
        <w:rPr>
          <w:rFonts w:hint="eastAsia"/>
          <w:szCs w:val="21"/>
        </w:rPr>
        <w:t xml:space="preserve">2.2.19.5 </w:t>
      </w:r>
      <w:r>
        <w:rPr>
          <w:rFonts w:hint="eastAsia"/>
          <w:szCs w:val="21"/>
        </w:rPr>
        <w:t>现场安全环保施工和交叉施工作业的协调</w:t>
      </w:r>
    </w:p>
    <w:p w:rsidR="00032BD6" w:rsidRDefault="00032BD6" w:rsidP="00032BD6">
      <w:pPr>
        <w:spacing w:line="550" w:lineRule="exact"/>
        <w:ind w:leftChars="-289" w:left="-578" w:firstLineChars="424" w:firstLine="848"/>
        <w:rPr>
          <w:szCs w:val="21"/>
        </w:rPr>
      </w:pPr>
      <w:r>
        <w:rPr>
          <w:rFonts w:hint="eastAsia"/>
          <w:szCs w:val="21"/>
        </w:rPr>
        <w:t xml:space="preserve">2.2.19.6 </w:t>
      </w:r>
      <w:r>
        <w:rPr>
          <w:rFonts w:hint="eastAsia"/>
          <w:szCs w:val="21"/>
        </w:rPr>
        <w:t>现场安全卫生与急救</w:t>
      </w:r>
    </w:p>
    <w:p w:rsidR="00032BD6" w:rsidRDefault="00032BD6" w:rsidP="00032BD6">
      <w:pPr>
        <w:spacing w:line="550" w:lineRule="exact"/>
        <w:ind w:leftChars="-289" w:left="-578" w:firstLineChars="424" w:firstLine="848"/>
        <w:rPr>
          <w:szCs w:val="21"/>
        </w:rPr>
      </w:pPr>
      <w:r>
        <w:rPr>
          <w:rFonts w:hint="eastAsia"/>
          <w:szCs w:val="21"/>
        </w:rPr>
        <w:t xml:space="preserve">2.2.19.7 </w:t>
      </w:r>
      <w:r>
        <w:rPr>
          <w:rFonts w:hint="eastAsia"/>
          <w:szCs w:val="21"/>
        </w:rPr>
        <w:t>施工用电安全</w:t>
      </w:r>
    </w:p>
    <w:p w:rsidR="00032BD6" w:rsidRDefault="00032BD6" w:rsidP="00032BD6">
      <w:pPr>
        <w:spacing w:line="550" w:lineRule="exact"/>
        <w:ind w:leftChars="-289" w:left="-578" w:firstLineChars="424" w:firstLine="848"/>
        <w:rPr>
          <w:szCs w:val="21"/>
        </w:rPr>
      </w:pPr>
      <w:r>
        <w:rPr>
          <w:rFonts w:hint="eastAsia"/>
          <w:szCs w:val="21"/>
        </w:rPr>
        <w:t>2.2.19.8</w:t>
      </w:r>
      <w:r>
        <w:rPr>
          <w:rFonts w:hint="eastAsia"/>
          <w:szCs w:val="21"/>
        </w:rPr>
        <w:t>现场运输与交通安全</w:t>
      </w:r>
    </w:p>
    <w:p w:rsidR="00032BD6" w:rsidRDefault="00032BD6" w:rsidP="00032BD6">
      <w:pPr>
        <w:spacing w:line="550" w:lineRule="exact"/>
        <w:ind w:leftChars="-289" w:left="-578" w:firstLineChars="424" w:firstLine="848"/>
        <w:rPr>
          <w:szCs w:val="21"/>
        </w:rPr>
      </w:pPr>
      <w:r>
        <w:rPr>
          <w:rFonts w:hint="eastAsia"/>
          <w:szCs w:val="21"/>
        </w:rPr>
        <w:t>2.2.19.9</w:t>
      </w:r>
      <w:r>
        <w:rPr>
          <w:rFonts w:hint="eastAsia"/>
          <w:szCs w:val="21"/>
        </w:rPr>
        <w:t>高处作业与脚手架</w:t>
      </w:r>
    </w:p>
    <w:p w:rsidR="00032BD6" w:rsidRDefault="00032BD6" w:rsidP="00032BD6">
      <w:pPr>
        <w:spacing w:line="550" w:lineRule="exact"/>
        <w:ind w:leftChars="-289" w:left="-578" w:firstLineChars="424" w:firstLine="848"/>
        <w:rPr>
          <w:szCs w:val="21"/>
        </w:rPr>
      </w:pPr>
      <w:r>
        <w:rPr>
          <w:rFonts w:hint="eastAsia"/>
          <w:szCs w:val="21"/>
        </w:rPr>
        <w:t xml:space="preserve">2.2.19.10 </w:t>
      </w:r>
      <w:r>
        <w:rPr>
          <w:rFonts w:hint="eastAsia"/>
          <w:szCs w:val="21"/>
        </w:rPr>
        <w:t>起吊作业</w:t>
      </w:r>
    </w:p>
    <w:p w:rsidR="00032BD6" w:rsidRDefault="00032BD6" w:rsidP="00032BD6">
      <w:pPr>
        <w:spacing w:line="550" w:lineRule="exact"/>
        <w:ind w:leftChars="-289" w:left="-578" w:firstLineChars="424" w:firstLine="848"/>
        <w:rPr>
          <w:szCs w:val="21"/>
        </w:rPr>
      </w:pPr>
      <w:r>
        <w:rPr>
          <w:rFonts w:hint="eastAsia"/>
          <w:szCs w:val="21"/>
        </w:rPr>
        <w:t xml:space="preserve">2.2.19.11 </w:t>
      </w:r>
      <w:r>
        <w:rPr>
          <w:rFonts w:hint="eastAsia"/>
          <w:szCs w:val="21"/>
        </w:rPr>
        <w:t>现场照明</w:t>
      </w:r>
    </w:p>
    <w:p w:rsidR="00032BD6" w:rsidRDefault="00032BD6" w:rsidP="00032BD6">
      <w:pPr>
        <w:spacing w:line="550" w:lineRule="exact"/>
        <w:ind w:leftChars="-289" w:left="-578" w:firstLineChars="424" w:firstLine="848"/>
        <w:rPr>
          <w:szCs w:val="21"/>
        </w:rPr>
      </w:pPr>
      <w:r>
        <w:rPr>
          <w:rFonts w:hint="eastAsia"/>
          <w:szCs w:val="21"/>
        </w:rPr>
        <w:t xml:space="preserve">2.2.19.12 </w:t>
      </w:r>
      <w:r>
        <w:rPr>
          <w:rFonts w:hint="eastAsia"/>
          <w:szCs w:val="21"/>
        </w:rPr>
        <w:t>动火作业</w:t>
      </w:r>
    </w:p>
    <w:p w:rsidR="00032BD6" w:rsidRDefault="00032BD6" w:rsidP="00032BD6">
      <w:pPr>
        <w:spacing w:line="550" w:lineRule="exact"/>
        <w:ind w:leftChars="-289" w:left="-578" w:firstLineChars="424" w:firstLine="848"/>
        <w:rPr>
          <w:szCs w:val="21"/>
        </w:rPr>
      </w:pPr>
      <w:r>
        <w:rPr>
          <w:rFonts w:hint="eastAsia"/>
          <w:szCs w:val="21"/>
        </w:rPr>
        <w:t xml:space="preserve">2.2.19.13 </w:t>
      </w:r>
      <w:r>
        <w:rPr>
          <w:rFonts w:hint="eastAsia"/>
          <w:szCs w:val="21"/>
        </w:rPr>
        <w:t>受限空间作业</w:t>
      </w:r>
    </w:p>
    <w:p w:rsidR="00032BD6" w:rsidRDefault="00032BD6" w:rsidP="00032BD6">
      <w:pPr>
        <w:spacing w:line="550" w:lineRule="exact"/>
        <w:ind w:leftChars="-289" w:left="-578" w:firstLineChars="424" w:firstLine="848"/>
        <w:rPr>
          <w:szCs w:val="21"/>
        </w:rPr>
      </w:pPr>
      <w:r>
        <w:rPr>
          <w:rFonts w:hint="eastAsia"/>
          <w:szCs w:val="21"/>
        </w:rPr>
        <w:t>2.2.19.14</w:t>
      </w:r>
      <w:r>
        <w:rPr>
          <w:rFonts w:hint="eastAsia"/>
          <w:szCs w:val="21"/>
        </w:rPr>
        <w:t>废料和废水的处理和排放</w:t>
      </w:r>
    </w:p>
    <w:p w:rsidR="00032BD6" w:rsidRDefault="00032BD6" w:rsidP="00032BD6">
      <w:pPr>
        <w:spacing w:line="550" w:lineRule="exact"/>
        <w:ind w:leftChars="-289" w:left="-578" w:firstLineChars="424" w:firstLine="848"/>
        <w:rPr>
          <w:szCs w:val="21"/>
        </w:rPr>
      </w:pPr>
      <w:r>
        <w:rPr>
          <w:rFonts w:hint="eastAsia"/>
          <w:szCs w:val="21"/>
        </w:rPr>
        <w:t>2.2.19.15</w:t>
      </w:r>
      <w:r>
        <w:rPr>
          <w:rFonts w:hint="eastAsia"/>
          <w:szCs w:val="21"/>
        </w:rPr>
        <w:t>其他</w:t>
      </w:r>
    </w:p>
    <w:p w:rsidR="00032BD6" w:rsidRDefault="00032BD6" w:rsidP="00CB5D6B">
      <w:pPr>
        <w:pStyle w:val="ac"/>
        <w:numPr>
          <w:ilvl w:val="0"/>
          <w:numId w:val="2"/>
        </w:numPr>
        <w:adjustRightInd/>
        <w:spacing w:line="360" w:lineRule="auto"/>
        <w:ind w:leftChars="-250" w:left="-500" w:firstLineChars="248" w:firstLine="498"/>
        <w:textAlignment w:val="auto"/>
        <w:rPr>
          <w:b/>
          <w:szCs w:val="21"/>
        </w:rPr>
      </w:pPr>
      <w:r>
        <w:rPr>
          <w:rFonts w:hint="eastAsia"/>
          <w:b/>
          <w:szCs w:val="21"/>
        </w:rPr>
        <w:t>违约责任及处理</w:t>
      </w:r>
    </w:p>
    <w:p w:rsidR="00032BD6" w:rsidRPr="00420DB7" w:rsidRDefault="00032BD6" w:rsidP="00032BD6">
      <w:pPr>
        <w:spacing w:line="360" w:lineRule="auto"/>
        <w:rPr>
          <w:szCs w:val="21"/>
        </w:rPr>
      </w:pPr>
      <w:r w:rsidRPr="00420DB7">
        <w:rPr>
          <w:rFonts w:hint="eastAsia"/>
          <w:szCs w:val="21"/>
        </w:rPr>
        <w:t xml:space="preserve">3.1 </w:t>
      </w:r>
      <w:r w:rsidRPr="00420DB7">
        <w:rPr>
          <w:rFonts w:hint="eastAsia"/>
          <w:szCs w:val="21"/>
        </w:rPr>
        <w:t>甲乙双方违反本协议要求，未造成事故时，依据协议约定对违约者进行处理（包括但不限于，支付违约金、停工整改、赔偿损失等）。</w:t>
      </w:r>
    </w:p>
    <w:p w:rsidR="00032BD6" w:rsidRPr="00420DB7" w:rsidRDefault="00032BD6" w:rsidP="00032BD6">
      <w:pPr>
        <w:spacing w:line="360" w:lineRule="auto"/>
        <w:rPr>
          <w:szCs w:val="21"/>
        </w:rPr>
      </w:pPr>
      <w:r w:rsidRPr="00420DB7">
        <w:rPr>
          <w:rFonts w:hint="eastAsia"/>
          <w:szCs w:val="21"/>
        </w:rPr>
        <w:t xml:space="preserve">3.2 </w:t>
      </w:r>
      <w:r w:rsidRPr="00420DB7">
        <w:rPr>
          <w:rFonts w:hint="eastAsia"/>
          <w:szCs w:val="21"/>
        </w:rPr>
        <w:t>发生事故时，甲乙双方均有抢险、救灾的义务，所发生的费用由责任方承担。</w:t>
      </w:r>
    </w:p>
    <w:p w:rsidR="00032BD6" w:rsidRPr="00420DB7" w:rsidRDefault="00032BD6" w:rsidP="00032BD6">
      <w:pPr>
        <w:spacing w:line="360" w:lineRule="auto"/>
        <w:rPr>
          <w:szCs w:val="21"/>
        </w:rPr>
      </w:pPr>
      <w:r w:rsidRPr="00420DB7">
        <w:rPr>
          <w:rFonts w:hint="eastAsia"/>
          <w:szCs w:val="21"/>
        </w:rPr>
        <w:t xml:space="preserve">3.3 </w:t>
      </w:r>
      <w:r w:rsidRPr="00420DB7">
        <w:rPr>
          <w:rFonts w:hint="eastAsia"/>
          <w:szCs w:val="21"/>
        </w:rPr>
        <w:t>发生的事故，应经事故调查确认责任；事故报告和调查应按照国家和甲方的有关规定进行。</w:t>
      </w:r>
    </w:p>
    <w:p w:rsidR="00032BD6" w:rsidRPr="00420DB7" w:rsidRDefault="00032BD6" w:rsidP="00032BD6">
      <w:pPr>
        <w:spacing w:line="360" w:lineRule="auto"/>
        <w:rPr>
          <w:szCs w:val="21"/>
        </w:rPr>
      </w:pPr>
      <w:r w:rsidRPr="00420DB7">
        <w:rPr>
          <w:rFonts w:hint="eastAsia"/>
          <w:szCs w:val="21"/>
        </w:rPr>
        <w:t xml:space="preserve">3.4 </w:t>
      </w:r>
      <w:r w:rsidRPr="00420DB7">
        <w:rPr>
          <w:rFonts w:hint="eastAsia"/>
          <w:szCs w:val="21"/>
        </w:rPr>
        <w:t>甲方违约造成的事故，甲方承担全部责任，并按规定追究有关人员责任及上报。</w:t>
      </w:r>
    </w:p>
    <w:p w:rsidR="00032BD6" w:rsidRPr="00420DB7" w:rsidRDefault="00032BD6" w:rsidP="00032BD6">
      <w:pPr>
        <w:spacing w:line="360" w:lineRule="auto"/>
        <w:rPr>
          <w:szCs w:val="21"/>
        </w:rPr>
      </w:pPr>
      <w:r w:rsidRPr="00420DB7">
        <w:rPr>
          <w:rFonts w:hint="eastAsia"/>
          <w:szCs w:val="21"/>
        </w:rPr>
        <w:t xml:space="preserve">3.5 </w:t>
      </w:r>
      <w:r w:rsidRPr="00420DB7">
        <w:rPr>
          <w:rFonts w:hint="eastAsia"/>
          <w:szCs w:val="21"/>
        </w:rPr>
        <w:t>乙方在施工过程中如果有违法、违规和违章行为，甲方将按照按国家法律、法规和腾龙芳烃的</w:t>
      </w:r>
      <w:r w:rsidRPr="00420DB7">
        <w:rPr>
          <w:rFonts w:hint="eastAsia"/>
          <w:szCs w:val="21"/>
        </w:rPr>
        <w:t>HSE</w:t>
      </w:r>
      <w:r w:rsidRPr="00420DB7">
        <w:rPr>
          <w:rFonts w:hint="eastAsia"/>
          <w:szCs w:val="21"/>
        </w:rPr>
        <w:t>管理制度进行处罚。</w:t>
      </w:r>
    </w:p>
    <w:p w:rsidR="00032BD6" w:rsidRPr="00420DB7" w:rsidRDefault="00032BD6" w:rsidP="00032BD6">
      <w:pPr>
        <w:spacing w:line="360" w:lineRule="auto"/>
        <w:rPr>
          <w:szCs w:val="21"/>
        </w:rPr>
      </w:pPr>
      <w:r w:rsidRPr="00420DB7">
        <w:rPr>
          <w:rFonts w:hint="eastAsia"/>
          <w:szCs w:val="21"/>
        </w:rPr>
        <w:t xml:space="preserve">3.6 </w:t>
      </w:r>
      <w:r w:rsidRPr="00420DB7">
        <w:rPr>
          <w:rFonts w:hint="eastAsia"/>
          <w:szCs w:val="21"/>
        </w:rPr>
        <w:t>乙方违约造成的事故，乙方承担全部责任，并按规定追究有关人员责任并报告甲方；由于乙方工程服务质量、检修质量及购买的原材料质量导致的事故，由乙方承担全部责任构成犯罪的，依法追究刑事责任。</w:t>
      </w:r>
    </w:p>
    <w:p w:rsidR="00032BD6" w:rsidRPr="00420DB7" w:rsidRDefault="00032BD6" w:rsidP="00032BD6">
      <w:pPr>
        <w:spacing w:line="360" w:lineRule="auto"/>
        <w:rPr>
          <w:szCs w:val="21"/>
        </w:rPr>
      </w:pPr>
      <w:r w:rsidRPr="00420DB7">
        <w:rPr>
          <w:rFonts w:hint="eastAsia"/>
          <w:szCs w:val="21"/>
        </w:rPr>
        <w:t xml:space="preserve">3.7 </w:t>
      </w:r>
      <w:r w:rsidRPr="00420DB7">
        <w:rPr>
          <w:rFonts w:hint="eastAsia"/>
          <w:szCs w:val="21"/>
        </w:rPr>
        <w:t>甲、乙双方共同违约造成的事故，按照双方责任大小承担相应责任，并按规定追究有关人员责任并报告甲方。</w:t>
      </w:r>
    </w:p>
    <w:p w:rsidR="00032BD6" w:rsidRPr="00420DB7" w:rsidRDefault="00032BD6" w:rsidP="00032BD6">
      <w:pPr>
        <w:spacing w:line="360" w:lineRule="auto"/>
        <w:rPr>
          <w:szCs w:val="21"/>
        </w:rPr>
      </w:pPr>
      <w:r w:rsidRPr="00420DB7">
        <w:rPr>
          <w:rFonts w:hint="eastAsia"/>
          <w:szCs w:val="21"/>
        </w:rPr>
        <w:t xml:space="preserve">3.8 </w:t>
      </w:r>
      <w:r w:rsidRPr="00420DB7">
        <w:rPr>
          <w:rFonts w:hint="eastAsia"/>
          <w:szCs w:val="21"/>
        </w:rPr>
        <w:t>对乙方发生事故后弄虚作假、隐瞒不报、迟报或谎报，一经查出，按有关规定处罚，情节严重的，取消其进入甲方的市场资格。</w:t>
      </w:r>
    </w:p>
    <w:p w:rsidR="00032BD6" w:rsidRDefault="00032BD6" w:rsidP="00CB5D6B">
      <w:pPr>
        <w:pStyle w:val="ac"/>
        <w:numPr>
          <w:ilvl w:val="0"/>
          <w:numId w:val="2"/>
        </w:numPr>
        <w:adjustRightInd/>
        <w:spacing w:line="360" w:lineRule="auto"/>
        <w:ind w:leftChars="-250" w:left="-500" w:firstLineChars="248" w:firstLine="498"/>
        <w:textAlignment w:val="auto"/>
        <w:rPr>
          <w:b/>
          <w:szCs w:val="21"/>
        </w:rPr>
      </w:pPr>
      <w:r>
        <w:rPr>
          <w:rFonts w:hint="eastAsia"/>
          <w:b/>
          <w:szCs w:val="21"/>
        </w:rPr>
        <w:lastRenderedPageBreak/>
        <w:t>不可抗力：</w:t>
      </w:r>
    </w:p>
    <w:p w:rsidR="00032BD6" w:rsidRPr="00420DB7" w:rsidRDefault="00032BD6" w:rsidP="00032BD6">
      <w:pPr>
        <w:spacing w:line="360" w:lineRule="auto"/>
        <w:rPr>
          <w:szCs w:val="21"/>
        </w:rPr>
      </w:pPr>
      <w:r w:rsidRPr="00420DB7">
        <w:rPr>
          <w:rFonts w:hint="eastAsia"/>
          <w:szCs w:val="21"/>
        </w:rPr>
        <w:t>由于不可抗力造成合同项目施工作业事故及产生的损失，甲乙双方各自承担相应的损失。</w:t>
      </w:r>
    </w:p>
    <w:p w:rsidR="00032BD6" w:rsidRDefault="00032BD6" w:rsidP="00CB5D6B">
      <w:pPr>
        <w:pStyle w:val="ac"/>
        <w:numPr>
          <w:ilvl w:val="0"/>
          <w:numId w:val="2"/>
        </w:numPr>
        <w:adjustRightInd/>
        <w:spacing w:line="360" w:lineRule="auto"/>
        <w:ind w:leftChars="-250" w:left="-500" w:firstLineChars="248" w:firstLine="498"/>
        <w:textAlignment w:val="auto"/>
        <w:rPr>
          <w:b/>
          <w:szCs w:val="21"/>
        </w:rPr>
      </w:pPr>
      <w:r>
        <w:rPr>
          <w:rFonts w:hint="eastAsia"/>
          <w:b/>
          <w:szCs w:val="21"/>
        </w:rPr>
        <w:t>本协议书经双方盖章后生效。</w:t>
      </w:r>
    </w:p>
    <w:p w:rsidR="00032BD6" w:rsidRDefault="00032BD6" w:rsidP="00CB5D6B">
      <w:pPr>
        <w:pStyle w:val="ac"/>
        <w:numPr>
          <w:ilvl w:val="0"/>
          <w:numId w:val="2"/>
        </w:numPr>
        <w:adjustRightInd/>
        <w:spacing w:line="360" w:lineRule="auto"/>
        <w:ind w:leftChars="-250" w:left="-500" w:firstLineChars="248" w:firstLine="498"/>
        <w:textAlignment w:val="auto"/>
        <w:rPr>
          <w:b/>
          <w:szCs w:val="21"/>
        </w:rPr>
      </w:pPr>
      <w:r>
        <w:rPr>
          <w:rFonts w:hint="eastAsia"/>
          <w:b/>
          <w:szCs w:val="21"/>
        </w:rPr>
        <w:t>协议期限：</w:t>
      </w:r>
    </w:p>
    <w:p w:rsidR="00032BD6" w:rsidRPr="00420DB7" w:rsidRDefault="00032BD6" w:rsidP="00032BD6">
      <w:pPr>
        <w:spacing w:line="360" w:lineRule="auto"/>
        <w:rPr>
          <w:szCs w:val="21"/>
        </w:rPr>
      </w:pPr>
      <w:r w:rsidRPr="00420DB7">
        <w:rPr>
          <w:rFonts w:hint="eastAsia"/>
          <w:szCs w:val="21"/>
        </w:rPr>
        <w:t>本协议期限应与主合同期限一致。如果主合同因故需要变更期限，本合同应与主同变更至相同期限。</w:t>
      </w:r>
    </w:p>
    <w:p w:rsidR="00032BD6" w:rsidRDefault="00032BD6" w:rsidP="00032BD6">
      <w:pPr>
        <w:pStyle w:val="ac"/>
        <w:spacing w:line="360" w:lineRule="auto"/>
        <w:ind w:firstLine="400"/>
        <w:rPr>
          <w:szCs w:val="21"/>
        </w:rPr>
      </w:pPr>
      <w:r>
        <w:rPr>
          <w:rFonts w:hint="eastAsia"/>
          <w:szCs w:val="21"/>
        </w:rPr>
        <w:t>（以下无正文）</w:t>
      </w:r>
    </w:p>
    <w:p w:rsidR="00032BD6" w:rsidRDefault="00032BD6" w:rsidP="00032BD6">
      <w:pPr>
        <w:pStyle w:val="ac"/>
        <w:spacing w:line="360" w:lineRule="auto"/>
        <w:ind w:firstLine="400"/>
        <w:rPr>
          <w:szCs w:val="21"/>
        </w:rPr>
      </w:pPr>
    </w:p>
    <w:p w:rsidR="00032BD6" w:rsidRDefault="00032BD6" w:rsidP="00032BD6">
      <w:pPr>
        <w:pStyle w:val="ac"/>
        <w:spacing w:line="360" w:lineRule="auto"/>
        <w:ind w:firstLine="400"/>
        <w:rPr>
          <w:szCs w:val="21"/>
        </w:rPr>
      </w:pPr>
    </w:p>
    <w:p w:rsidR="00032BD6" w:rsidRDefault="00032BD6" w:rsidP="00032BD6">
      <w:pPr>
        <w:pStyle w:val="ac"/>
        <w:spacing w:line="360" w:lineRule="auto"/>
        <w:ind w:firstLine="400"/>
        <w:rPr>
          <w:szCs w:val="21"/>
        </w:rPr>
      </w:pPr>
      <w:r>
        <w:rPr>
          <w:rFonts w:hint="eastAsia"/>
          <w:szCs w:val="21"/>
        </w:rPr>
        <w:t>甲方</w:t>
      </w:r>
      <w:r>
        <w:rPr>
          <w:rFonts w:hint="eastAsia"/>
          <w:szCs w:val="21"/>
        </w:rPr>
        <w:t xml:space="preserve"> (</w:t>
      </w:r>
      <w:r>
        <w:rPr>
          <w:rFonts w:hint="eastAsia"/>
          <w:szCs w:val="21"/>
        </w:rPr>
        <w:t>章</w:t>
      </w:r>
      <w:r>
        <w:rPr>
          <w:rFonts w:hint="eastAsia"/>
          <w:szCs w:val="21"/>
        </w:rPr>
        <w:t>)</w:t>
      </w:r>
      <w:r>
        <w:rPr>
          <w:rFonts w:hint="eastAsia"/>
          <w:szCs w:val="21"/>
        </w:rPr>
        <w:t>：</w:t>
      </w:r>
      <w:r>
        <w:rPr>
          <w:rFonts w:hint="eastAsia"/>
          <w:szCs w:val="21"/>
        </w:rPr>
        <w:t xml:space="preserve">                                  </w:t>
      </w:r>
      <w:r>
        <w:rPr>
          <w:rFonts w:hint="eastAsia"/>
          <w:szCs w:val="21"/>
        </w:rPr>
        <w:t>乙方</w:t>
      </w:r>
      <w:r>
        <w:rPr>
          <w:rFonts w:hint="eastAsia"/>
          <w:szCs w:val="21"/>
        </w:rPr>
        <w:t>(</w:t>
      </w:r>
      <w:r>
        <w:rPr>
          <w:rFonts w:hint="eastAsia"/>
          <w:szCs w:val="21"/>
        </w:rPr>
        <w:t>章</w:t>
      </w:r>
      <w:r>
        <w:rPr>
          <w:rFonts w:hint="eastAsia"/>
          <w:szCs w:val="21"/>
        </w:rPr>
        <w:t>)</w:t>
      </w:r>
      <w:r>
        <w:rPr>
          <w:rFonts w:hint="eastAsia"/>
          <w:szCs w:val="21"/>
        </w:rPr>
        <w:t>：</w:t>
      </w:r>
    </w:p>
    <w:p w:rsidR="00032BD6" w:rsidRDefault="00032BD6" w:rsidP="00032BD6">
      <w:pPr>
        <w:pStyle w:val="ac"/>
        <w:spacing w:line="360" w:lineRule="auto"/>
        <w:ind w:firstLine="400"/>
        <w:rPr>
          <w:szCs w:val="21"/>
        </w:rPr>
      </w:pPr>
    </w:p>
    <w:p w:rsidR="00032BD6" w:rsidRDefault="00032BD6" w:rsidP="00032BD6">
      <w:pPr>
        <w:pStyle w:val="ac"/>
        <w:spacing w:line="360" w:lineRule="auto"/>
        <w:ind w:firstLine="400"/>
        <w:rPr>
          <w:szCs w:val="21"/>
        </w:rPr>
      </w:pPr>
    </w:p>
    <w:p w:rsidR="00504489" w:rsidRDefault="00032BD6" w:rsidP="00504489">
      <w:pPr>
        <w:pStyle w:val="ac"/>
        <w:spacing w:line="360" w:lineRule="auto"/>
        <w:ind w:firstLine="400"/>
        <w:rPr>
          <w:szCs w:val="21"/>
        </w:rPr>
      </w:pPr>
      <w:r>
        <w:rPr>
          <w:rFonts w:hint="eastAsia"/>
          <w:szCs w:val="21"/>
        </w:rPr>
        <w:t>法人委托代理人</w:t>
      </w:r>
      <w:r>
        <w:rPr>
          <w:rFonts w:hint="eastAsia"/>
          <w:szCs w:val="21"/>
        </w:rPr>
        <w:t xml:space="preserve">:                             </w:t>
      </w:r>
      <w:r w:rsidR="00504489">
        <w:rPr>
          <w:rFonts w:hint="eastAsia"/>
          <w:szCs w:val="21"/>
        </w:rPr>
        <w:t xml:space="preserve"> </w:t>
      </w:r>
      <w:r>
        <w:rPr>
          <w:rFonts w:hint="eastAsia"/>
          <w:szCs w:val="21"/>
        </w:rPr>
        <w:t>法人委托代理人</w:t>
      </w:r>
      <w:r>
        <w:rPr>
          <w:rFonts w:hint="eastAsia"/>
          <w:szCs w:val="21"/>
        </w:rPr>
        <w:t>:</w:t>
      </w:r>
    </w:p>
    <w:p w:rsidR="00504489" w:rsidRDefault="00504489" w:rsidP="00504489">
      <w:pPr>
        <w:pStyle w:val="ac"/>
        <w:spacing w:line="360" w:lineRule="auto"/>
        <w:ind w:firstLine="400"/>
        <w:rPr>
          <w:szCs w:val="21"/>
        </w:rPr>
      </w:pPr>
    </w:p>
    <w:p w:rsidR="00BB2BB6" w:rsidRDefault="00032BD6" w:rsidP="00504489">
      <w:pPr>
        <w:pStyle w:val="ac"/>
        <w:spacing w:line="360" w:lineRule="auto"/>
        <w:ind w:firstLine="400"/>
        <w:rPr>
          <w:szCs w:val="21"/>
        </w:rPr>
      </w:pPr>
      <w:r>
        <w:rPr>
          <w:rFonts w:hint="eastAsia"/>
          <w:szCs w:val="21"/>
        </w:rPr>
        <w:t>签定日期：</w:t>
      </w:r>
      <w:r>
        <w:rPr>
          <w:rFonts w:hint="eastAsia"/>
          <w:szCs w:val="21"/>
        </w:rPr>
        <w:t xml:space="preserve">    </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p w:rsidR="00BB2BB6" w:rsidRDefault="00BB2BB6" w:rsidP="00032BD6">
      <w:pPr>
        <w:spacing w:line="520" w:lineRule="exact"/>
        <w:rPr>
          <w:szCs w:val="21"/>
        </w:rPr>
      </w:pPr>
    </w:p>
    <w:p w:rsidR="003B7880" w:rsidRDefault="003B7880" w:rsidP="0071163D">
      <w:pPr>
        <w:spacing w:afterLines="50"/>
        <w:jc w:val="center"/>
        <w:rPr>
          <w:rFonts w:ascii="宋体" w:hAnsi="宋体"/>
          <w:b/>
          <w:sz w:val="36"/>
          <w:szCs w:val="36"/>
        </w:rPr>
      </w:pPr>
    </w:p>
    <w:p w:rsidR="003B7880" w:rsidRDefault="003B7880" w:rsidP="0071163D">
      <w:pPr>
        <w:spacing w:afterLines="50"/>
        <w:jc w:val="center"/>
        <w:rPr>
          <w:rFonts w:ascii="宋体" w:hAnsi="宋体"/>
          <w:b/>
          <w:sz w:val="36"/>
          <w:szCs w:val="36"/>
        </w:rPr>
      </w:pPr>
    </w:p>
    <w:p w:rsidR="003B7880" w:rsidRDefault="003B7880" w:rsidP="0071163D">
      <w:pPr>
        <w:spacing w:afterLines="50"/>
        <w:jc w:val="center"/>
        <w:rPr>
          <w:rFonts w:ascii="宋体" w:hAnsi="宋体"/>
          <w:b/>
          <w:sz w:val="36"/>
          <w:szCs w:val="36"/>
        </w:rPr>
      </w:pPr>
    </w:p>
    <w:p w:rsidR="003B7880" w:rsidRDefault="003B7880" w:rsidP="0071163D">
      <w:pPr>
        <w:spacing w:afterLines="50"/>
        <w:jc w:val="center"/>
        <w:rPr>
          <w:rFonts w:ascii="宋体" w:hAnsi="宋体"/>
          <w:b/>
          <w:sz w:val="36"/>
          <w:szCs w:val="36"/>
        </w:rPr>
      </w:pPr>
    </w:p>
    <w:p w:rsidR="003B7880" w:rsidRDefault="003B7880" w:rsidP="0071163D">
      <w:pPr>
        <w:spacing w:afterLines="50"/>
        <w:jc w:val="center"/>
        <w:rPr>
          <w:rFonts w:ascii="宋体" w:hAnsi="宋体"/>
          <w:b/>
          <w:sz w:val="36"/>
          <w:szCs w:val="36"/>
        </w:rPr>
      </w:pPr>
    </w:p>
    <w:p w:rsidR="003B7880" w:rsidRDefault="003B7880" w:rsidP="0071163D">
      <w:pPr>
        <w:spacing w:afterLines="50"/>
        <w:jc w:val="center"/>
        <w:rPr>
          <w:rFonts w:ascii="宋体" w:hAnsi="宋体"/>
          <w:b/>
          <w:sz w:val="36"/>
          <w:szCs w:val="36"/>
        </w:rPr>
      </w:pPr>
    </w:p>
    <w:p w:rsidR="003B7880" w:rsidRDefault="003B7880" w:rsidP="0071163D">
      <w:pPr>
        <w:spacing w:afterLines="50"/>
        <w:jc w:val="center"/>
        <w:rPr>
          <w:rFonts w:ascii="宋体" w:hAnsi="宋体"/>
          <w:b/>
          <w:sz w:val="36"/>
          <w:szCs w:val="36"/>
        </w:rPr>
      </w:pPr>
    </w:p>
    <w:p w:rsidR="003B7880" w:rsidRDefault="003B7880" w:rsidP="0071163D">
      <w:pPr>
        <w:spacing w:afterLines="50"/>
        <w:jc w:val="center"/>
        <w:rPr>
          <w:rFonts w:ascii="宋体" w:hAnsi="宋体"/>
          <w:b/>
          <w:sz w:val="36"/>
          <w:szCs w:val="36"/>
        </w:rPr>
      </w:pPr>
    </w:p>
    <w:p w:rsidR="003B7880" w:rsidRDefault="003B7880" w:rsidP="0071163D">
      <w:pPr>
        <w:spacing w:afterLines="50"/>
        <w:jc w:val="center"/>
        <w:rPr>
          <w:rFonts w:ascii="宋体" w:hAnsi="宋体"/>
          <w:b/>
          <w:sz w:val="36"/>
          <w:szCs w:val="36"/>
        </w:rPr>
      </w:pPr>
    </w:p>
    <w:p w:rsidR="003B7880" w:rsidRPr="003B7880" w:rsidRDefault="003B7880" w:rsidP="0071163D">
      <w:pPr>
        <w:spacing w:afterLines="50"/>
        <w:jc w:val="left"/>
        <w:rPr>
          <w:rFonts w:asciiTheme="minorEastAsia" w:eastAsiaTheme="minorEastAsia" w:hAnsiTheme="minorEastAsia"/>
          <w:bCs/>
          <w:sz w:val="22"/>
          <w:szCs w:val="22"/>
        </w:rPr>
      </w:pPr>
      <w:r w:rsidRPr="0071163D">
        <w:rPr>
          <w:rFonts w:asciiTheme="minorEastAsia" w:eastAsiaTheme="minorEastAsia" w:hAnsiTheme="minorEastAsia" w:hint="eastAsia"/>
          <w:sz w:val="22"/>
          <w:szCs w:val="22"/>
        </w:rPr>
        <w:lastRenderedPageBreak/>
        <w:t>附件二：</w:t>
      </w:r>
      <w:r w:rsidRPr="003B7880">
        <w:rPr>
          <w:rFonts w:asciiTheme="minorEastAsia" w:eastAsiaTheme="minorEastAsia" w:hAnsiTheme="minorEastAsia"/>
          <w:color w:val="111111"/>
          <w:sz w:val="22"/>
          <w:szCs w:val="22"/>
        </w:rPr>
        <w:t>热电厂污染源自行监测项目</w:t>
      </w:r>
      <w:r w:rsidRPr="003B7880">
        <w:rPr>
          <w:rFonts w:asciiTheme="minorEastAsia" w:eastAsiaTheme="minorEastAsia" w:hAnsiTheme="minorEastAsia" w:hint="eastAsia"/>
          <w:bCs/>
          <w:sz w:val="22"/>
          <w:szCs w:val="22"/>
        </w:rPr>
        <w:t>发包方案</w:t>
      </w:r>
    </w:p>
    <w:p w:rsidR="003B7880" w:rsidRPr="003B7880" w:rsidRDefault="003B7880" w:rsidP="0071163D">
      <w:pPr>
        <w:spacing w:afterLines="50"/>
        <w:jc w:val="center"/>
        <w:rPr>
          <w:rFonts w:ascii="宋体" w:hAnsi="宋体"/>
          <w:b/>
          <w:bCs/>
          <w:sz w:val="22"/>
          <w:szCs w:val="22"/>
        </w:rPr>
      </w:pPr>
      <w:r w:rsidRPr="003B7880">
        <w:rPr>
          <w:rFonts w:ascii="宋体" w:hAnsi="宋体" w:hint="eastAsia"/>
          <w:b/>
          <w:bCs/>
          <w:sz w:val="22"/>
          <w:szCs w:val="22"/>
        </w:rPr>
        <w:t>热电厂污染源自行监测项目委托发包说明</w:t>
      </w:r>
    </w:p>
    <w:p w:rsidR="003B7880" w:rsidRPr="003B7880" w:rsidRDefault="003B7880" w:rsidP="0071163D">
      <w:pPr>
        <w:jc w:val="center"/>
        <w:rPr>
          <w:rFonts w:ascii="宋体" w:hAnsi="宋体"/>
          <w:b/>
          <w:bCs/>
          <w:sz w:val="22"/>
          <w:szCs w:val="22"/>
        </w:rPr>
      </w:pPr>
    </w:p>
    <w:p w:rsidR="003B7880" w:rsidRPr="003B7880" w:rsidRDefault="003B7880" w:rsidP="003B7880">
      <w:pPr>
        <w:rPr>
          <w:rFonts w:ascii="宋体" w:hAnsi="宋体"/>
          <w:sz w:val="22"/>
          <w:szCs w:val="22"/>
        </w:rPr>
      </w:pPr>
      <w:r w:rsidRPr="003B7880">
        <w:rPr>
          <w:rFonts w:ascii="宋体" w:hAnsi="宋体" w:hint="eastAsia"/>
          <w:sz w:val="22"/>
          <w:szCs w:val="22"/>
        </w:rPr>
        <w:t>一、项目名称：</w:t>
      </w:r>
    </w:p>
    <w:p w:rsidR="003B7880" w:rsidRPr="003B7880" w:rsidRDefault="003B7880" w:rsidP="003B7880">
      <w:pPr>
        <w:ind w:firstLineChars="200" w:firstLine="440"/>
        <w:rPr>
          <w:rFonts w:ascii="宋体" w:hAnsi="宋体"/>
          <w:b/>
          <w:sz w:val="22"/>
          <w:szCs w:val="22"/>
        </w:rPr>
      </w:pPr>
      <w:r w:rsidRPr="003B7880">
        <w:rPr>
          <w:rFonts w:ascii="宋体" w:hAnsi="宋体" w:hint="eastAsia"/>
          <w:sz w:val="22"/>
          <w:szCs w:val="22"/>
        </w:rPr>
        <w:t>腾龙芳烃（漳州）有限公司热电厂污染源自行监测项目委托发包。</w:t>
      </w:r>
    </w:p>
    <w:p w:rsidR="003B7880" w:rsidRPr="003B7880" w:rsidRDefault="003B7880" w:rsidP="003B7880">
      <w:pPr>
        <w:rPr>
          <w:rFonts w:ascii="宋体" w:hAnsi="宋体"/>
          <w:sz w:val="22"/>
          <w:szCs w:val="22"/>
        </w:rPr>
      </w:pPr>
      <w:r w:rsidRPr="003B7880">
        <w:rPr>
          <w:rFonts w:ascii="宋体" w:hAnsi="宋体" w:hint="eastAsia"/>
          <w:sz w:val="22"/>
          <w:szCs w:val="22"/>
        </w:rPr>
        <w:t>二、项目基本情况：</w:t>
      </w:r>
    </w:p>
    <w:p w:rsidR="003B7880" w:rsidRPr="003B7880" w:rsidRDefault="003B7880" w:rsidP="003B7880">
      <w:pPr>
        <w:ind w:firstLineChars="200" w:firstLine="440"/>
        <w:rPr>
          <w:rFonts w:ascii="宋体" w:hAnsi="宋体" w:cs="宋体"/>
          <w:sz w:val="22"/>
          <w:szCs w:val="22"/>
        </w:rPr>
      </w:pPr>
      <w:r w:rsidRPr="003B7880">
        <w:rPr>
          <w:rFonts w:ascii="宋体" w:hAnsi="宋体" w:cs="宋体" w:hint="eastAsia"/>
          <w:sz w:val="22"/>
          <w:szCs w:val="22"/>
          <w:lang w:val="zh-CN"/>
        </w:rPr>
        <w:t>腾龙芳烃（漳州）有限公司热电厂为腾龙芳烃PX装置、翔鹭石化PTA装置的配套项目，化工项目所需的蒸汽和电力全部由热电厂供应，同期建设4×670t/h＋3×150MW火力发电机组，装机设计年利用小时数为</w:t>
      </w:r>
      <w:r w:rsidRPr="003B7880">
        <w:rPr>
          <w:rFonts w:ascii="宋体" w:hAnsi="宋体" w:cs="宋体" w:hint="eastAsia"/>
          <w:sz w:val="22"/>
          <w:szCs w:val="22"/>
        </w:rPr>
        <w:t xml:space="preserve"> 8000h。</w:t>
      </w:r>
    </w:p>
    <w:p w:rsidR="003B7880" w:rsidRPr="003B7880" w:rsidRDefault="003B7880" w:rsidP="003B7880">
      <w:pPr>
        <w:rPr>
          <w:rFonts w:ascii="宋体" w:hAnsi="宋体"/>
          <w:sz w:val="22"/>
          <w:szCs w:val="22"/>
        </w:rPr>
      </w:pPr>
      <w:r w:rsidRPr="003B7880">
        <w:rPr>
          <w:rFonts w:ascii="宋体" w:hAnsi="宋体" w:hint="eastAsia"/>
          <w:sz w:val="22"/>
          <w:szCs w:val="22"/>
        </w:rPr>
        <w:t>三、委托发包概况：</w:t>
      </w:r>
    </w:p>
    <w:p w:rsidR="003B7880" w:rsidRPr="003B7880" w:rsidRDefault="003B7880" w:rsidP="003B7880">
      <w:pPr>
        <w:ind w:firstLineChars="200" w:firstLine="440"/>
        <w:rPr>
          <w:rFonts w:ascii="宋体" w:hAnsi="宋体" w:cs="宋体"/>
          <w:sz w:val="22"/>
          <w:szCs w:val="22"/>
          <w:lang w:val="zh-CN"/>
        </w:rPr>
      </w:pPr>
      <w:r w:rsidRPr="003B7880">
        <w:rPr>
          <w:rFonts w:ascii="宋体" w:hAnsi="宋体" w:cs="宋体" w:hint="eastAsia"/>
          <w:sz w:val="22"/>
          <w:szCs w:val="22"/>
          <w:lang w:val="zh-CN"/>
        </w:rPr>
        <w:t>热电厂根据《福建省环保厅关于做好重点排污单位自行监测工作的通知》要求，并按照《国家重点监控企业自行监测及信息公开办法（试行）》规定，严格执行《火电厂大气污染物排放标准》(GB13223)最新版标准，委托其它检（监）测机构代其开展自行监测。依照相关要求原则上每季度监测一次，如果环保部门要求发生变化时，应按照环保部门要求执行。</w:t>
      </w:r>
    </w:p>
    <w:p w:rsidR="003B7880" w:rsidRPr="003B7880" w:rsidRDefault="003B7880" w:rsidP="003B7880">
      <w:pPr>
        <w:rPr>
          <w:rFonts w:ascii="宋体" w:hAnsi="宋体" w:cs="宋体"/>
          <w:sz w:val="22"/>
          <w:szCs w:val="22"/>
          <w:lang w:val="zh-CN"/>
        </w:rPr>
      </w:pPr>
      <w:r w:rsidRPr="003B7880">
        <w:rPr>
          <w:rFonts w:ascii="宋体" w:hAnsi="宋体" w:cs="宋体" w:hint="eastAsia"/>
          <w:sz w:val="22"/>
          <w:szCs w:val="22"/>
          <w:lang w:val="zh-CN"/>
        </w:rPr>
        <w:t>四、委托监测项目说明：</w:t>
      </w: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1、锅炉排放口烟气中汞及其化合物、林格曼黑度、氨浓度: （点位名称及代码：1#锅炉排放口/FQ-0003；2#锅炉排放口/FQ-0004；3#锅炉排放口/FQ-0005；4#锅炉排放口/FQ-0006）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58"/>
        <w:gridCol w:w="3483"/>
        <w:gridCol w:w="2575"/>
      </w:tblGrid>
      <w:tr w:rsidR="003B7880" w:rsidRPr="003B7880" w:rsidTr="00355592">
        <w:trPr>
          <w:trHeight w:val="499"/>
        </w:trPr>
        <w:tc>
          <w:tcPr>
            <w:tcW w:w="1443" w:type="pct"/>
            <w:vAlign w:val="bottom"/>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样品名称</w:t>
            </w:r>
          </w:p>
        </w:tc>
        <w:tc>
          <w:tcPr>
            <w:tcW w:w="2045" w:type="pct"/>
            <w:vAlign w:val="bottom"/>
          </w:tcPr>
          <w:p w:rsidR="003B7880" w:rsidRPr="003B7880" w:rsidRDefault="003B7880" w:rsidP="00355592">
            <w:pPr>
              <w:jc w:val="center"/>
              <w:rPr>
                <w:rFonts w:ascii="宋体" w:hAnsi="宋体"/>
                <w:sz w:val="22"/>
                <w:szCs w:val="22"/>
              </w:rPr>
            </w:pPr>
            <w:r w:rsidRPr="003B7880">
              <w:rPr>
                <w:rFonts w:ascii="宋体" w:hAnsi="宋体" w:hint="eastAsia"/>
                <w:sz w:val="22"/>
                <w:szCs w:val="22"/>
              </w:rPr>
              <w:t>锅炉排放口烟气</w:t>
            </w:r>
          </w:p>
        </w:tc>
        <w:tc>
          <w:tcPr>
            <w:tcW w:w="1513" w:type="pct"/>
            <w:vMerge w:val="restart"/>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执行标准/</w:t>
            </w:r>
          </w:p>
          <w:p w:rsidR="003B7880" w:rsidRPr="003B7880" w:rsidRDefault="003B7880" w:rsidP="00355592">
            <w:pPr>
              <w:jc w:val="center"/>
              <w:rPr>
                <w:rFonts w:ascii="宋体" w:hAnsi="宋体"/>
                <w:sz w:val="22"/>
                <w:szCs w:val="22"/>
              </w:rPr>
            </w:pPr>
            <w:r w:rsidRPr="003B7880">
              <w:rPr>
                <w:rFonts w:ascii="宋体" w:hAnsi="宋体" w:hint="eastAsia"/>
                <w:sz w:val="22"/>
                <w:szCs w:val="22"/>
              </w:rPr>
              <w:t>分析方法</w:t>
            </w:r>
          </w:p>
        </w:tc>
      </w:tr>
      <w:tr w:rsidR="003B7880" w:rsidRPr="003B7880" w:rsidTr="00355592">
        <w:trPr>
          <w:trHeight w:val="499"/>
        </w:trPr>
        <w:tc>
          <w:tcPr>
            <w:tcW w:w="1443" w:type="pct"/>
            <w:vAlign w:val="bottom"/>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取样地点</w:t>
            </w:r>
          </w:p>
        </w:tc>
        <w:tc>
          <w:tcPr>
            <w:tcW w:w="2045" w:type="pct"/>
            <w:vAlign w:val="bottom"/>
          </w:tcPr>
          <w:p w:rsidR="003B7880" w:rsidRPr="003B7880" w:rsidRDefault="003B7880" w:rsidP="00355592">
            <w:pPr>
              <w:jc w:val="center"/>
              <w:rPr>
                <w:rFonts w:ascii="宋体" w:hAnsi="宋体"/>
                <w:color w:val="FF0000"/>
                <w:sz w:val="22"/>
                <w:szCs w:val="22"/>
              </w:rPr>
            </w:pPr>
            <w:r w:rsidRPr="003B7880">
              <w:rPr>
                <w:rFonts w:ascii="宋体" w:hAnsi="宋体" w:hint="eastAsia"/>
                <w:color w:val="FF0000"/>
                <w:sz w:val="22"/>
                <w:szCs w:val="22"/>
              </w:rPr>
              <w:t>#1、#2、#3、#4炉排放口</w:t>
            </w:r>
          </w:p>
        </w:tc>
        <w:tc>
          <w:tcPr>
            <w:tcW w:w="1513" w:type="pct"/>
            <w:vMerge/>
            <w:vAlign w:val="bottom"/>
          </w:tcPr>
          <w:p w:rsidR="003B7880" w:rsidRPr="003B7880" w:rsidRDefault="003B7880" w:rsidP="00355592">
            <w:pPr>
              <w:jc w:val="center"/>
              <w:rPr>
                <w:rFonts w:ascii="宋体" w:hAnsi="宋体"/>
                <w:sz w:val="22"/>
                <w:szCs w:val="22"/>
              </w:rPr>
            </w:pPr>
          </w:p>
        </w:tc>
      </w:tr>
      <w:tr w:rsidR="003B7880" w:rsidRPr="003B7880" w:rsidTr="00355592">
        <w:trPr>
          <w:trHeight w:val="499"/>
        </w:trPr>
        <w:tc>
          <w:tcPr>
            <w:tcW w:w="1443" w:type="pct"/>
            <w:vAlign w:val="bottom"/>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分析项目</w:t>
            </w:r>
          </w:p>
        </w:tc>
        <w:tc>
          <w:tcPr>
            <w:tcW w:w="2045" w:type="pct"/>
            <w:vAlign w:val="bottom"/>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控制指标</w:t>
            </w:r>
          </w:p>
        </w:tc>
        <w:tc>
          <w:tcPr>
            <w:tcW w:w="1513" w:type="pct"/>
            <w:vMerge/>
            <w:vAlign w:val="bottom"/>
          </w:tcPr>
          <w:p w:rsidR="003B7880" w:rsidRPr="003B7880" w:rsidRDefault="003B7880" w:rsidP="00355592">
            <w:pPr>
              <w:widowControl/>
              <w:jc w:val="center"/>
              <w:rPr>
                <w:rFonts w:ascii="宋体" w:hAnsi="宋体"/>
                <w:sz w:val="22"/>
                <w:szCs w:val="22"/>
              </w:rPr>
            </w:pPr>
          </w:p>
        </w:tc>
      </w:tr>
      <w:tr w:rsidR="003B7880" w:rsidRPr="003B7880" w:rsidTr="00355592">
        <w:trPr>
          <w:trHeight w:val="300"/>
        </w:trPr>
        <w:tc>
          <w:tcPr>
            <w:tcW w:w="1443" w:type="pct"/>
            <w:vAlign w:val="center"/>
          </w:tcPr>
          <w:p w:rsidR="003B7880" w:rsidRPr="0071163D" w:rsidRDefault="003B7880" w:rsidP="00355592">
            <w:pPr>
              <w:widowControl/>
              <w:jc w:val="center"/>
              <w:rPr>
                <w:rFonts w:ascii="宋体" w:hAnsi="宋体"/>
                <w:sz w:val="22"/>
                <w:szCs w:val="22"/>
              </w:rPr>
            </w:pPr>
            <w:r w:rsidRPr="0071163D">
              <w:rPr>
                <w:rFonts w:ascii="宋体" w:hAnsi="宋体" w:hint="eastAsia"/>
                <w:sz w:val="22"/>
                <w:szCs w:val="22"/>
              </w:rPr>
              <w:t>汞及其化合物</w:t>
            </w:r>
          </w:p>
        </w:tc>
        <w:tc>
          <w:tcPr>
            <w:tcW w:w="2045" w:type="pct"/>
            <w:vAlign w:val="center"/>
          </w:tcPr>
          <w:p w:rsidR="003B7880" w:rsidRPr="003B7880" w:rsidRDefault="003B7880" w:rsidP="00355592">
            <w:pPr>
              <w:widowControl/>
              <w:jc w:val="center"/>
              <w:rPr>
                <w:rFonts w:ascii="宋体" w:hAnsi="宋体"/>
                <w:sz w:val="22"/>
                <w:szCs w:val="22"/>
              </w:rPr>
            </w:pPr>
            <w:r w:rsidRPr="003B7880">
              <w:rPr>
                <w:rFonts w:ascii="宋体" w:hAnsi="宋体"/>
                <w:sz w:val="22"/>
                <w:szCs w:val="22"/>
              </w:rPr>
              <w:t>＜</w:t>
            </w:r>
            <w:r w:rsidRPr="003B7880">
              <w:rPr>
                <w:rFonts w:ascii="宋体" w:hAnsi="宋体" w:hint="eastAsia"/>
                <w:sz w:val="22"/>
                <w:szCs w:val="22"/>
              </w:rPr>
              <w:t>0.03mg/m3</w:t>
            </w:r>
          </w:p>
        </w:tc>
        <w:tc>
          <w:tcPr>
            <w:tcW w:w="1513" w:type="pct"/>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固定污染源废气 汞的测定 冷原子吸收分光光度法 (暂行)HJ 543—2009</w:t>
            </w:r>
          </w:p>
        </w:tc>
      </w:tr>
      <w:tr w:rsidR="003B7880" w:rsidRPr="003B7880" w:rsidTr="00355592">
        <w:trPr>
          <w:trHeight w:val="300"/>
        </w:trPr>
        <w:tc>
          <w:tcPr>
            <w:tcW w:w="1443" w:type="pct"/>
            <w:vAlign w:val="center"/>
          </w:tcPr>
          <w:p w:rsidR="003B7880" w:rsidRPr="0071163D" w:rsidRDefault="003B7880" w:rsidP="00355592">
            <w:pPr>
              <w:widowControl/>
              <w:jc w:val="center"/>
              <w:rPr>
                <w:rFonts w:ascii="宋体" w:hAnsi="宋体"/>
                <w:sz w:val="22"/>
                <w:szCs w:val="22"/>
              </w:rPr>
            </w:pPr>
            <w:r w:rsidRPr="0071163D">
              <w:rPr>
                <w:rFonts w:ascii="宋体" w:hAnsi="宋体" w:hint="eastAsia"/>
                <w:sz w:val="22"/>
                <w:szCs w:val="22"/>
              </w:rPr>
              <w:t>林格曼黑度</w:t>
            </w:r>
          </w:p>
        </w:tc>
        <w:tc>
          <w:tcPr>
            <w:tcW w:w="2045" w:type="pct"/>
            <w:vAlign w:val="center"/>
          </w:tcPr>
          <w:p w:rsidR="003B7880" w:rsidRPr="003B7880" w:rsidRDefault="003B7880" w:rsidP="00355592">
            <w:pPr>
              <w:widowControl/>
              <w:jc w:val="center"/>
              <w:rPr>
                <w:rFonts w:ascii="宋体" w:hAnsi="宋体"/>
                <w:sz w:val="22"/>
                <w:szCs w:val="22"/>
              </w:rPr>
            </w:pPr>
            <w:r w:rsidRPr="003B7880">
              <w:rPr>
                <w:rFonts w:ascii="宋体" w:hAnsi="宋体"/>
                <w:sz w:val="22"/>
                <w:szCs w:val="22"/>
              </w:rPr>
              <w:t>＜1（林格曼，级）</w:t>
            </w:r>
          </w:p>
        </w:tc>
        <w:tc>
          <w:tcPr>
            <w:tcW w:w="1513" w:type="pct"/>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 xml:space="preserve">固定污染源排放烟气的测定 林格曼烟气黑度图法HJ/T398-2007  </w:t>
            </w:r>
          </w:p>
        </w:tc>
      </w:tr>
      <w:tr w:rsidR="003B7880" w:rsidRPr="003B7880" w:rsidTr="00355592">
        <w:trPr>
          <w:trHeight w:val="300"/>
        </w:trPr>
        <w:tc>
          <w:tcPr>
            <w:tcW w:w="1443" w:type="pct"/>
            <w:vAlign w:val="center"/>
          </w:tcPr>
          <w:p w:rsidR="003B7880" w:rsidRPr="0071163D" w:rsidRDefault="003B7880" w:rsidP="00355592">
            <w:pPr>
              <w:widowControl/>
              <w:jc w:val="center"/>
              <w:rPr>
                <w:rFonts w:ascii="宋体" w:hAnsi="宋体"/>
                <w:sz w:val="22"/>
                <w:szCs w:val="22"/>
              </w:rPr>
            </w:pPr>
            <w:r w:rsidRPr="0071163D">
              <w:rPr>
                <w:rFonts w:ascii="宋体" w:hAnsi="宋体" w:hint="eastAsia"/>
                <w:sz w:val="22"/>
                <w:szCs w:val="22"/>
              </w:rPr>
              <w:t>氨</w:t>
            </w:r>
          </w:p>
        </w:tc>
        <w:tc>
          <w:tcPr>
            <w:tcW w:w="2045" w:type="pct"/>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75kg/h</w:t>
            </w:r>
          </w:p>
        </w:tc>
        <w:tc>
          <w:tcPr>
            <w:tcW w:w="1513" w:type="pct"/>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《恶臭污染物排</w:t>
            </w:r>
          </w:p>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放标准》</w:t>
            </w:r>
          </w:p>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GB14554-93</w:t>
            </w:r>
          </w:p>
        </w:tc>
      </w:tr>
    </w:tbl>
    <w:p w:rsidR="003B7880" w:rsidRPr="003B7880" w:rsidRDefault="003B7880" w:rsidP="003B7880">
      <w:pPr>
        <w:rPr>
          <w:rFonts w:ascii="宋体" w:hAnsi="宋体"/>
          <w:sz w:val="22"/>
          <w:szCs w:val="22"/>
        </w:rPr>
      </w:pP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 xml:space="preserve">2、厂区周边厂界噪声监测项目：（点位名称及代码：   </w:t>
      </w:r>
      <w:r w:rsidRPr="003B7880">
        <w:rPr>
          <w:rFonts w:ascii="宋体" w:hAnsi="宋体" w:hint="eastAsia"/>
          <w:color w:val="FF0000"/>
          <w:sz w:val="22"/>
          <w:szCs w:val="22"/>
        </w:rPr>
        <w:t>氨罐区周边ZC-0001、ZC-0002、ZC-0003、ZC-0004</w:t>
      </w:r>
      <w:r w:rsidRPr="003B7880">
        <w:rPr>
          <w:rFonts w:ascii="宋体" w:hAnsi="宋体" w:hint="eastAsia"/>
          <w:sz w:val="22"/>
          <w:szCs w:val="22"/>
        </w:rPr>
        <w:t>）</w:t>
      </w:r>
    </w:p>
    <w:tbl>
      <w:tblPr>
        <w:tblpPr w:leftFromText="180" w:rightFromText="180" w:vertAnchor="text" w:horzAnchor="page" w:tblpXSpec="center" w:tblpY="104"/>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1"/>
        <w:gridCol w:w="2544"/>
        <w:gridCol w:w="2475"/>
      </w:tblGrid>
      <w:tr w:rsidR="003B7880" w:rsidRPr="003B7880" w:rsidTr="00355592">
        <w:trPr>
          <w:trHeight w:val="632"/>
          <w:jc w:val="center"/>
        </w:trPr>
        <w:tc>
          <w:tcPr>
            <w:tcW w:w="2981" w:type="dxa"/>
            <w:vAlign w:val="bottom"/>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lastRenderedPageBreak/>
              <w:t>样品名称</w:t>
            </w:r>
          </w:p>
        </w:tc>
        <w:tc>
          <w:tcPr>
            <w:tcW w:w="2544" w:type="dxa"/>
            <w:vAlign w:val="bottom"/>
          </w:tcPr>
          <w:p w:rsidR="003B7880" w:rsidRPr="003B7880" w:rsidRDefault="003B7880" w:rsidP="00355592">
            <w:pPr>
              <w:jc w:val="center"/>
              <w:rPr>
                <w:rFonts w:ascii="宋体" w:hAnsi="宋体"/>
                <w:sz w:val="22"/>
                <w:szCs w:val="22"/>
              </w:rPr>
            </w:pPr>
            <w:r w:rsidRPr="003B7880">
              <w:rPr>
                <w:rFonts w:ascii="宋体" w:hAnsi="宋体" w:hint="eastAsia"/>
                <w:sz w:val="22"/>
                <w:szCs w:val="22"/>
              </w:rPr>
              <w:t>厂区周边大气</w:t>
            </w:r>
          </w:p>
        </w:tc>
        <w:tc>
          <w:tcPr>
            <w:tcW w:w="2475" w:type="dxa"/>
            <w:vMerge w:val="restart"/>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执行标准/</w:t>
            </w:r>
          </w:p>
          <w:p w:rsidR="003B7880" w:rsidRPr="003B7880" w:rsidRDefault="003B7880" w:rsidP="00355592">
            <w:pPr>
              <w:jc w:val="center"/>
              <w:rPr>
                <w:rFonts w:ascii="宋体" w:hAnsi="宋体"/>
                <w:sz w:val="22"/>
                <w:szCs w:val="22"/>
              </w:rPr>
            </w:pPr>
            <w:r w:rsidRPr="003B7880">
              <w:rPr>
                <w:rFonts w:ascii="宋体" w:hAnsi="宋体" w:hint="eastAsia"/>
                <w:sz w:val="22"/>
                <w:szCs w:val="22"/>
              </w:rPr>
              <w:t>分析方法</w:t>
            </w:r>
          </w:p>
        </w:tc>
      </w:tr>
      <w:tr w:rsidR="003B7880" w:rsidRPr="003B7880" w:rsidTr="00355592">
        <w:trPr>
          <w:trHeight w:val="632"/>
          <w:jc w:val="center"/>
        </w:trPr>
        <w:tc>
          <w:tcPr>
            <w:tcW w:w="2981" w:type="dxa"/>
            <w:vAlign w:val="bottom"/>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取样地点</w:t>
            </w:r>
          </w:p>
        </w:tc>
        <w:tc>
          <w:tcPr>
            <w:tcW w:w="2544" w:type="dxa"/>
            <w:vAlign w:val="bottom"/>
          </w:tcPr>
          <w:p w:rsidR="003B7880" w:rsidRPr="003B7880" w:rsidRDefault="003B7880" w:rsidP="00355592">
            <w:pPr>
              <w:jc w:val="center"/>
              <w:rPr>
                <w:rFonts w:ascii="宋体" w:hAnsi="宋体"/>
                <w:sz w:val="22"/>
                <w:szCs w:val="22"/>
              </w:rPr>
            </w:pPr>
            <w:r w:rsidRPr="003B7880">
              <w:rPr>
                <w:rFonts w:ascii="宋体" w:hAnsi="宋体" w:hint="eastAsia"/>
                <w:sz w:val="22"/>
                <w:szCs w:val="22"/>
              </w:rPr>
              <w:t>厂区周边</w:t>
            </w:r>
          </w:p>
        </w:tc>
        <w:tc>
          <w:tcPr>
            <w:tcW w:w="2475" w:type="dxa"/>
            <w:vMerge/>
            <w:vAlign w:val="bottom"/>
          </w:tcPr>
          <w:p w:rsidR="003B7880" w:rsidRPr="003B7880" w:rsidRDefault="003B7880" w:rsidP="00355592">
            <w:pPr>
              <w:jc w:val="center"/>
              <w:rPr>
                <w:rFonts w:ascii="宋体" w:hAnsi="宋体"/>
                <w:sz w:val="22"/>
                <w:szCs w:val="22"/>
              </w:rPr>
            </w:pPr>
          </w:p>
        </w:tc>
      </w:tr>
      <w:tr w:rsidR="003B7880" w:rsidRPr="003B7880" w:rsidTr="00355592">
        <w:trPr>
          <w:trHeight w:val="632"/>
          <w:jc w:val="center"/>
        </w:trPr>
        <w:tc>
          <w:tcPr>
            <w:tcW w:w="2981" w:type="dxa"/>
            <w:vAlign w:val="bottom"/>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分析项目</w:t>
            </w:r>
          </w:p>
        </w:tc>
        <w:tc>
          <w:tcPr>
            <w:tcW w:w="2544" w:type="dxa"/>
            <w:vAlign w:val="bottom"/>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控制指标</w:t>
            </w:r>
          </w:p>
        </w:tc>
        <w:tc>
          <w:tcPr>
            <w:tcW w:w="2475" w:type="dxa"/>
            <w:vMerge/>
            <w:vAlign w:val="bottom"/>
          </w:tcPr>
          <w:p w:rsidR="003B7880" w:rsidRPr="003B7880" w:rsidRDefault="003B7880" w:rsidP="00355592">
            <w:pPr>
              <w:widowControl/>
              <w:jc w:val="center"/>
              <w:rPr>
                <w:rFonts w:ascii="宋体" w:hAnsi="宋体"/>
                <w:sz w:val="22"/>
                <w:szCs w:val="22"/>
              </w:rPr>
            </w:pPr>
          </w:p>
        </w:tc>
      </w:tr>
      <w:tr w:rsidR="003B7880" w:rsidRPr="003B7880" w:rsidTr="00355592">
        <w:trPr>
          <w:trHeight w:val="1390"/>
          <w:jc w:val="center"/>
        </w:trPr>
        <w:tc>
          <w:tcPr>
            <w:tcW w:w="2981" w:type="dxa"/>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厂界噪声</w:t>
            </w:r>
          </w:p>
        </w:tc>
        <w:tc>
          <w:tcPr>
            <w:tcW w:w="2544" w:type="dxa"/>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昼（不高于65dB）</w:t>
            </w:r>
          </w:p>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夜（不高于55dB）</w:t>
            </w:r>
          </w:p>
        </w:tc>
        <w:tc>
          <w:tcPr>
            <w:tcW w:w="2475" w:type="dxa"/>
            <w:vAlign w:val="center"/>
          </w:tcPr>
          <w:p w:rsidR="003B7880" w:rsidRPr="003B7880" w:rsidRDefault="003B7880" w:rsidP="00355592">
            <w:pPr>
              <w:widowControl/>
              <w:jc w:val="center"/>
              <w:rPr>
                <w:rFonts w:ascii="宋体" w:hAnsi="宋体"/>
                <w:sz w:val="22"/>
                <w:szCs w:val="22"/>
              </w:rPr>
            </w:pPr>
            <w:r w:rsidRPr="003B7880">
              <w:rPr>
                <w:rFonts w:ascii="宋体" w:hAnsi="宋体"/>
                <w:sz w:val="22"/>
                <w:szCs w:val="22"/>
              </w:rPr>
              <w:t>工业企业厂界环境噪声排放标准GB 12348-2008</w:t>
            </w:r>
          </w:p>
        </w:tc>
      </w:tr>
    </w:tbl>
    <w:p w:rsidR="003B7880" w:rsidRPr="003B7880" w:rsidRDefault="003B7880" w:rsidP="003B7880">
      <w:pPr>
        <w:rPr>
          <w:rFonts w:ascii="宋体" w:hAnsi="宋体"/>
          <w:sz w:val="22"/>
          <w:szCs w:val="22"/>
        </w:rPr>
      </w:pP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3、煤场大气中颗粒物浓度监测：（点位名称及代码：煤场颗粒物浓度1/WZZ-0001；煤场颗粒物浓度2/WZZ-0002）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26"/>
        <w:gridCol w:w="2948"/>
        <w:gridCol w:w="2486"/>
      </w:tblGrid>
      <w:tr w:rsidR="003B7880" w:rsidRPr="003B7880" w:rsidTr="00355592">
        <w:trPr>
          <w:trHeight w:val="648"/>
          <w:jc w:val="center"/>
        </w:trPr>
        <w:tc>
          <w:tcPr>
            <w:tcW w:w="2426" w:type="dxa"/>
            <w:vAlign w:val="bottom"/>
          </w:tcPr>
          <w:p w:rsidR="003B7880" w:rsidRPr="003B7880" w:rsidRDefault="003B7880" w:rsidP="003B7880">
            <w:pPr>
              <w:ind w:firstLineChars="200" w:firstLine="440"/>
              <w:jc w:val="left"/>
              <w:rPr>
                <w:rFonts w:ascii="宋体" w:hAnsi="宋体"/>
                <w:sz w:val="22"/>
                <w:szCs w:val="22"/>
              </w:rPr>
            </w:pPr>
            <w:r w:rsidRPr="003B7880">
              <w:rPr>
                <w:rFonts w:ascii="宋体" w:hAnsi="宋体" w:hint="eastAsia"/>
                <w:sz w:val="22"/>
                <w:szCs w:val="22"/>
              </w:rPr>
              <w:t>样品名称</w:t>
            </w:r>
          </w:p>
        </w:tc>
        <w:tc>
          <w:tcPr>
            <w:tcW w:w="2948" w:type="dxa"/>
            <w:vAlign w:val="bottom"/>
          </w:tcPr>
          <w:p w:rsidR="003B7880" w:rsidRPr="003B7880" w:rsidRDefault="003B7880" w:rsidP="003B7880">
            <w:pPr>
              <w:ind w:firstLineChars="200" w:firstLine="440"/>
              <w:jc w:val="left"/>
              <w:rPr>
                <w:rFonts w:ascii="宋体" w:hAnsi="宋体"/>
                <w:sz w:val="22"/>
                <w:szCs w:val="22"/>
              </w:rPr>
            </w:pPr>
            <w:r w:rsidRPr="003B7880">
              <w:rPr>
                <w:rFonts w:ascii="宋体" w:hAnsi="宋体" w:hint="eastAsia"/>
                <w:sz w:val="22"/>
                <w:szCs w:val="22"/>
              </w:rPr>
              <w:t>煤场大气</w:t>
            </w:r>
          </w:p>
        </w:tc>
        <w:tc>
          <w:tcPr>
            <w:tcW w:w="2486" w:type="dxa"/>
            <w:vMerge w:val="restart"/>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执行标准/</w:t>
            </w:r>
          </w:p>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分析方法</w:t>
            </w:r>
          </w:p>
        </w:tc>
      </w:tr>
      <w:tr w:rsidR="003B7880" w:rsidRPr="003B7880" w:rsidTr="00355592">
        <w:trPr>
          <w:trHeight w:val="648"/>
          <w:jc w:val="center"/>
        </w:trPr>
        <w:tc>
          <w:tcPr>
            <w:tcW w:w="2426" w:type="dxa"/>
            <w:vAlign w:val="bottom"/>
          </w:tcPr>
          <w:p w:rsidR="003B7880" w:rsidRPr="003B7880" w:rsidRDefault="003B7880" w:rsidP="003B7880">
            <w:pPr>
              <w:ind w:firstLineChars="200" w:firstLine="440"/>
              <w:jc w:val="left"/>
              <w:rPr>
                <w:rFonts w:ascii="宋体" w:hAnsi="宋体"/>
                <w:sz w:val="22"/>
                <w:szCs w:val="22"/>
              </w:rPr>
            </w:pPr>
            <w:r w:rsidRPr="003B7880">
              <w:rPr>
                <w:rFonts w:ascii="宋体" w:hAnsi="宋体" w:hint="eastAsia"/>
                <w:sz w:val="22"/>
                <w:szCs w:val="22"/>
              </w:rPr>
              <w:t>取样地点</w:t>
            </w:r>
          </w:p>
        </w:tc>
        <w:tc>
          <w:tcPr>
            <w:tcW w:w="2948" w:type="dxa"/>
            <w:vAlign w:val="bottom"/>
          </w:tcPr>
          <w:p w:rsidR="003B7880" w:rsidRPr="003B7880" w:rsidRDefault="003B7880" w:rsidP="003B7880">
            <w:pPr>
              <w:ind w:firstLineChars="200" w:firstLine="440"/>
              <w:jc w:val="left"/>
              <w:rPr>
                <w:rFonts w:ascii="宋体" w:hAnsi="宋体"/>
                <w:sz w:val="22"/>
                <w:szCs w:val="22"/>
              </w:rPr>
            </w:pPr>
            <w:r w:rsidRPr="003B7880">
              <w:rPr>
                <w:rFonts w:ascii="宋体" w:hAnsi="宋体" w:hint="eastAsia"/>
                <w:sz w:val="22"/>
                <w:szCs w:val="22"/>
              </w:rPr>
              <w:t>自动煤仓</w:t>
            </w:r>
          </w:p>
        </w:tc>
        <w:tc>
          <w:tcPr>
            <w:tcW w:w="2486" w:type="dxa"/>
            <w:vMerge/>
            <w:vAlign w:val="bottom"/>
          </w:tcPr>
          <w:p w:rsidR="003B7880" w:rsidRPr="003B7880" w:rsidRDefault="003B7880" w:rsidP="003B7880">
            <w:pPr>
              <w:ind w:firstLineChars="200" w:firstLine="440"/>
              <w:rPr>
                <w:rFonts w:ascii="宋体" w:hAnsi="宋体"/>
                <w:sz w:val="22"/>
                <w:szCs w:val="22"/>
              </w:rPr>
            </w:pPr>
          </w:p>
        </w:tc>
      </w:tr>
      <w:tr w:rsidR="003B7880" w:rsidRPr="003B7880" w:rsidTr="00355592">
        <w:trPr>
          <w:trHeight w:val="648"/>
          <w:jc w:val="center"/>
        </w:trPr>
        <w:tc>
          <w:tcPr>
            <w:tcW w:w="2426" w:type="dxa"/>
            <w:vAlign w:val="bottom"/>
          </w:tcPr>
          <w:p w:rsidR="003B7880" w:rsidRPr="003B7880" w:rsidRDefault="003B7880" w:rsidP="003B7880">
            <w:pPr>
              <w:ind w:firstLineChars="200" w:firstLine="440"/>
              <w:jc w:val="left"/>
              <w:rPr>
                <w:rFonts w:ascii="宋体" w:hAnsi="宋体"/>
                <w:sz w:val="22"/>
                <w:szCs w:val="22"/>
              </w:rPr>
            </w:pPr>
            <w:r w:rsidRPr="003B7880">
              <w:rPr>
                <w:rFonts w:ascii="宋体" w:hAnsi="宋体" w:hint="eastAsia"/>
                <w:sz w:val="22"/>
                <w:szCs w:val="22"/>
              </w:rPr>
              <w:t>分析项目</w:t>
            </w:r>
          </w:p>
        </w:tc>
        <w:tc>
          <w:tcPr>
            <w:tcW w:w="2948" w:type="dxa"/>
            <w:vAlign w:val="bottom"/>
          </w:tcPr>
          <w:p w:rsidR="003B7880" w:rsidRPr="003B7880" w:rsidRDefault="003B7880" w:rsidP="003B7880">
            <w:pPr>
              <w:ind w:firstLineChars="200" w:firstLine="440"/>
              <w:jc w:val="left"/>
              <w:rPr>
                <w:rFonts w:ascii="宋体" w:hAnsi="宋体"/>
                <w:sz w:val="22"/>
                <w:szCs w:val="22"/>
              </w:rPr>
            </w:pPr>
            <w:r w:rsidRPr="003B7880">
              <w:rPr>
                <w:rFonts w:ascii="宋体" w:hAnsi="宋体" w:hint="eastAsia"/>
                <w:sz w:val="22"/>
                <w:szCs w:val="22"/>
              </w:rPr>
              <w:t>控制指标</w:t>
            </w:r>
          </w:p>
        </w:tc>
        <w:tc>
          <w:tcPr>
            <w:tcW w:w="2486" w:type="dxa"/>
            <w:vMerge/>
            <w:vAlign w:val="bottom"/>
          </w:tcPr>
          <w:p w:rsidR="003B7880" w:rsidRPr="003B7880" w:rsidRDefault="003B7880" w:rsidP="003B7880">
            <w:pPr>
              <w:ind w:firstLineChars="200" w:firstLine="440"/>
              <w:rPr>
                <w:rFonts w:ascii="宋体" w:hAnsi="宋体"/>
                <w:sz w:val="22"/>
                <w:szCs w:val="22"/>
              </w:rPr>
            </w:pPr>
          </w:p>
        </w:tc>
      </w:tr>
      <w:tr w:rsidR="003B7880" w:rsidRPr="003B7880" w:rsidTr="00355592">
        <w:trPr>
          <w:trHeight w:val="1156"/>
          <w:jc w:val="center"/>
        </w:trPr>
        <w:tc>
          <w:tcPr>
            <w:tcW w:w="2426" w:type="dxa"/>
            <w:vAlign w:val="center"/>
          </w:tcPr>
          <w:p w:rsidR="003B7880" w:rsidRPr="003B7880" w:rsidRDefault="003B7880" w:rsidP="003B7880">
            <w:pPr>
              <w:ind w:firstLineChars="200" w:firstLine="440"/>
              <w:jc w:val="left"/>
              <w:rPr>
                <w:rFonts w:ascii="宋体" w:hAnsi="宋体"/>
                <w:sz w:val="22"/>
                <w:szCs w:val="22"/>
              </w:rPr>
            </w:pPr>
            <w:r w:rsidRPr="003B7880">
              <w:rPr>
                <w:rFonts w:ascii="宋体" w:hAnsi="宋体" w:hint="eastAsia"/>
                <w:sz w:val="22"/>
                <w:szCs w:val="22"/>
              </w:rPr>
              <w:t>颗粒物浓度</w:t>
            </w:r>
          </w:p>
        </w:tc>
        <w:tc>
          <w:tcPr>
            <w:tcW w:w="2948" w:type="dxa"/>
            <w:vAlign w:val="center"/>
          </w:tcPr>
          <w:p w:rsidR="003B7880" w:rsidRPr="003B7880" w:rsidRDefault="003B7880" w:rsidP="003B7880">
            <w:pPr>
              <w:ind w:firstLineChars="200" w:firstLine="440"/>
              <w:jc w:val="left"/>
              <w:rPr>
                <w:rFonts w:ascii="宋体" w:hAnsi="宋体"/>
                <w:sz w:val="22"/>
                <w:szCs w:val="22"/>
              </w:rPr>
            </w:pPr>
            <w:r w:rsidRPr="003B7880">
              <w:rPr>
                <w:rFonts w:ascii="宋体" w:hAnsi="宋体" w:hint="eastAsia"/>
                <w:sz w:val="22"/>
                <w:szCs w:val="22"/>
              </w:rPr>
              <w:t>1mg/m3</w:t>
            </w:r>
          </w:p>
        </w:tc>
        <w:tc>
          <w:tcPr>
            <w:tcW w:w="2486" w:type="dxa"/>
          </w:tcPr>
          <w:p w:rsidR="003B7880" w:rsidRPr="003B7880" w:rsidRDefault="003B7880" w:rsidP="00355592">
            <w:pPr>
              <w:jc w:val="left"/>
              <w:rPr>
                <w:rFonts w:ascii="宋体" w:hAnsi="宋体"/>
                <w:sz w:val="22"/>
                <w:szCs w:val="22"/>
              </w:rPr>
            </w:pPr>
            <w:r w:rsidRPr="003B7880">
              <w:rPr>
                <w:rFonts w:ascii="宋体" w:hAnsi="宋体" w:hint="eastAsia"/>
                <w:sz w:val="22"/>
                <w:szCs w:val="22"/>
              </w:rPr>
              <w:t>《大气污染物综合排放标准》GB16297-1996</w:t>
            </w:r>
          </w:p>
        </w:tc>
      </w:tr>
    </w:tbl>
    <w:p w:rsidR="003B7880" w:rsidRPr="003B7880" w:rsidRDefault="003B7880" w:rsidP="003B7880">
      <w:pPr>
        <w:rPr>
          <w:rFonts w:ascii="宋体" w:hAnsi="宋体"/>
          <w:sz w:val="22"/>
          <w:szCs w:val="22"/>
        </w:rPr>
      </w:pP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4、氨罐区大气中氨浓度监测项目：（点位名称及代码：氨罐区周边1/WZZ-0003；氨罐区周边2/WZZ-0004）</w:t>
      </w:r>
    </w:p>
    <w:tbl>
      <w:tblPr>
        <w:tblpPr w:leftFromText="180" w:rightFromText="180" w:vertAnchor="text" w:horzAnchor="page" w:tblpXSpec="center" w:tblpY="104"/>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1"/>
        <w:gridCol w:w="2544"/>
        <w:gridCol w:w="2475"/>
      </w:tblGrid>
      <w:tr w:rsidR="003B7880" w:rsidRPr="003B7880" w:rsidTr="00355592">
        <w:trPr>
          <w:trHeight w:val="632"/>
          <w:jc w:val="center"/>
        </w:trPr>
        <w:tc>
          <w:tcPr>
            <w:tcW w:w="2981"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样品名称</w:t>
            </w:r>
          </w:p>
        </w:tc>
        <w:tc>
          <w:tcPr>
            <w:tcW w:w="2544"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氨罐区大气</w:t>
            </w:r>
          </w:p>
        </w:tc>
        <w:tc>
          <w:tcPr>
            <w:tcW w:w="2475" w:type="dxa"/>
            <w:vMerge w:val="restart"/>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执行标准/</w:t>
            </w:r>
          </w:p>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分析方法</w:t>
            </w:r>
          </w:p>
        </w:tc>
      </w:tr>
      <w:tr w:rsidR="003B7880" w:rsidRPr="003B7880" w:rsidTr="00355592">
        <w:trPr>
          <w:trHeight w:val="632"/>
          <w:jc w:val="center"/>
        </w:trPr>
        <w:tc>
          <w:tcPr>
            <w:tcW w:w="2981"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取样地点</w:t>
            </w:r>
          </w:p>
        </w:tc>
        <w:tc>
          <w:tcPr>
            <w:tcW w:w="2544"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氨罐区</w:t>
            </w:r>
          </w:p>
        </w:tc>
        <w:tc>
          <w:tcPr>
            <w:tcW w:w="2475" w:type="dxa"/>
            <w:vMerge/>
            <w:vAlign w:val="bottom"/>
          </w:tcPr>
          <w:p w:rsidR="003B7880" w:rsidRPr="003B7880" w:rsidRDefault="003B7880" w:rsidP="003B7880">
            <w:pPr>
              <w:ind w:firstLineChars="200" w:firstLine="440"/>
              <w:rPr>
                <w:rFonts w:ascii="宋体" w:hAnsi="宋体"/>
                <w:sz w:val="22"/>
                <w:szCs w:val="22"/>
              </w:rPr>
            </w:pPr>
          </w:p>
        </w:tc>
      </w:tr>
      <w:tr w:rsidR="003B7880" w:rsidRPr="003B7880" w:rsidTr="00355592">
        <w:trPr>
          <w:trHeight w:val="632"/>
          <w:jc w:val="center"/>
        </w:trPr>
        <w:tc>
          <w:tcPr>
            <w:tcW w:w="2981"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分析项目</w:t>
            </w:r>
          </w:p>
        </w:tc>
        <w:tc>
          <w:tcPr>
            <w:tcW w:w="2544"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控制指标</w:t>
            </w:r>
          </w:p>
        </w:tc>
        <w:tc>
          <w:tcPr>
            <w:tcW w:w="2475" w:type="dxa"/>
            <w:vMerge/>
            <w:vAlign w:val="bottom"/>
          </w:tcPr>
          <w:p w:rsidR="003B7880" w:rsidRPr="003B7880" w:rsidRDefault="003B7880" w:rsidP="003B7880">
            <w:pPr>
              <w:ind w:firstLineChars="200" w:firstLine="440"/>
              <w:rPr>
                <w:rFonts w:ascii="宋体" w:hAnsi="宋体"/>
                <w:sz w:val="22"/>
                <w:szCs w:val="22"/>
              </w:rPr>
            </w:pPr>
          </w:p>
        </w:tc>
      </w:tr>
      <w:tr w:rsidR="003B7880" w:rsidRPr="003B7880" w:rsidTr="00355592">
        <w:trPr>
          <w:trHeight w:val="1124"/>
          <w:jc w:val="center"/>
        </w:trPr>
        <w:tc>
          <w:tcPr>
            <w:tcW w:w="2981" w:type="dxa"/>
            <w:vAlign w:val="center"/>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氨浓度</w:t>
            </w:r>
          </w:p>
        </w:tc>
        <w:tc>
          <w:tcPr>
            <w:tcW w:w="2544" w:type="dxa"/>
            <w:vAlign w:val="center"/>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1.5mg/m3</w:t>
            </w:r>
          </w:p>
        </w:tc>
        <w:tc>
          <w:tcPr>
            <w:tcW w:w="2475" w:type="dxa"/>
            <w:vAlign w:val="center"/>
          </w:tcPr>
          <w:p w:rsidR="003B7880" w:rsidRPr="003B7880" w:rsidRDefault="003B7880" w:rsidP="00355592">
            <w:pPr>
              <w:jc w:val="left"/>
              <w:rPr>
                <w:rFonts w:ascii="宋体" w:hAnsi="宋体"/>
                <w:sz w:val="22"/>
                <w:szCs w:val="22"/>
              </w:rPr>
            </w:pPr>
            <w:r w:rsidRPr="003B7880">
              <w:rPr>
                <w:rFonts w:ascii="宋体" w:hAnsi="宋体" w:hint="eastAsia"/>
                <w:sz w:val="22"/>
                <w:szCs w:val="22"/>
              </w:rPr>
              <w:t>《恶臭污染物排</w:t>
            </w:r>
          </w:p>
          <w:p w:rsidR="003B7880" w:rsidRPr="003B7880" w:rsidRDefault="003B7880" w:rsidP="00355592">
            <w:pPr>
              <w:jc w:val="left"/>
              <w:rPr>
                <w:rFonts w:ascii="宋体" w:hAnsi="宋体"/>
                <w:sz w:val="22"/>
                <w:szCs w:val="22"/>
              </w:rPr>
            </w:pPr>
            <w:r w:rsidRPr="003B7880">
              <w:rPr>
                <w:rFonts w:ascii="宋体" w:hAnsi="宋体" w:hint="eastAsia"/>
                <w:sz w:val="22"/>
                <w:szCs w:val="22"/>
              </w:rPr>
              <w:t>放标准》</w:t>
            </w:r>
          </w:p>
          <w:p w:rsidR="003B7880" w:rsidRPr="003B7880" w:rsidRDefault="003B7880" w:rsidP="00355592">
            <w:pPr>
              <w:jc w:val="left"/>
              <w:rPr>
                <w:rFonts w:ascii="宋体" w:hAnsi="宋体"/>
                <w:sz w:val="22"/>
                <w:szCs w:val="22"/>
              </w:rPr>
            </w:pPr>
            <w:r w:rsidRPr="003B7880">
              <w:rPr>
                <w:rFonts w:ascii="宋体" w:hAnsi="宋体" w:hint="eastAsia"/>
                <w:sz w:val="22"/>
                <w:szCs w:val="22"/>
              </w:rPr>
              <w:t>GB14554-93</w:t>
            </w:r>
          </w:p>
        </w:tc>
      </w:tr>
    </w:tbl>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5、储油罐区大气中非甲烷总烃监测项目：（点位名称及代码：储油罐区周边1/WZZ-0005；储油罐区周边2/WZZ-0006）</w:t>
      </w:r>
    </w:p>
    <w:tbl>
      <w:tblPr>
        <w:tblpPr w:leftFromText="180" w:rightFromText="180" w:vertAnchor="text" w:horzAnchor="page" w:tblpXSpec="center" w:tblpY="41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3"/>
        <w:gridCol w:w="2892"/>
        <w:gridCol w:w="2475"/>
      </w:tblGrid>
      <w:tr w:rsidR="003B7880" w:rsidRPr="003B7880" w:rsidTr="00355592">
        <w:trPr>
          <w:trHeight w:val="499"/>
          <w:jc w:val="center"/>
        </w:trPr>
        <w:tc>
          <w:tcPr>
            <w:tcW w:w="2463"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lastRenderedPageBreak/>
              <w:t>样品名称</w:t>
            </w:r>
          </w:p>
        </w:tc>
        <w:tc>
          <w:tcPr>
            <w:tcW w:w="2892"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储油罐区大气</w:t>
            </w:r>
          </w:p>
        </w:tc>
        <w:tc>
          <w:tcPr>
            <w:tcW w:w="2475" w:type="dxa"/>
            <w:vMerge w:val="restart"/>
            <w:vAlign w:val="center"/>
          </w:tcPr>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执行标准/</w:t>
            </w:r>
          </w:p>
          <w:p w:rsidR="003B7880" w:rsidRPr="003B7880" w:rsidRDefault="003B7880" w:rsidP="00355592">
            <w:pPr>
              <w:widowControl/>
              <w:jc w:val="center"/>
              <w:rPr>
                <w:rFonts w:ascii="宋体" w:hAnsi="宋体"/>
                <w:sz w:val="22"/>
                <w:szCs w:val="22"/>
              </w:rPr>
            </w:pPr>
            <w:r w:rsidRPr="003B7880">
              <w:rPr>
                <w:rFonts w:ascii="宋体" w:hAnsi="宋体" w:hint="eastAsia"/>
                <w:sz w:val="22"/>
                <w:szCs w:val="22"/>
              </w:rPr>
              <w:t>分析方法</w:t>
            </w:r>
          </w:p>
        </w:tc>
      </w:tr>
      <w:tr w:rsidR="003B7880" w:rsidRPr="003B7880" w:rsidTr="00355592">
        <w:trPr>
          <w:trHeight w:val="499"/>
          <w:jc w:val="center"/>
        </w:trPr>
        <w:tc>
          <w:tcPr>
            <w:tcW w:w="2463"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取样地点</w:t>
            </w:r>
          </w:p>
        </w:tc>
        <w:tc>
          <w:tcPr>
            <w:tcW w:w="2892"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储油罐区</w:t>
            </w:r>
          </w:p>
        </w:tc>
        <w:tc>
          <w:tcPr>
            <w:tcW w:w="2475" w:type="dxa"/>
            <w:vMerge/>
            <w:vAlign w:val="bottom"/>
          </w:tcPr>
          <w:p w:rsidR="003B7880" w:rsidRPr="003B7880" w:rsidRDefault="003B7880" w:rsidP="003B7880">
            <w:pPr>
              <w:ind w:firstLineChars="200" w:firstLine="440"/>
              <w:rPr>
                <w:rFonts w:ascii="宋体" w:hAnsi="宋体"/>
                <w:sz w:val="22"/>
                <w:szCs w:val="22"/>
              </w:rPr>
            </w:pPr>
          </w:p>
        </w:tc>
      </w:tr>
      <w:tr w:rsidR="003B7880" w:rsidRPr="003B7880" w:rsidTr="00355592">
        <w:trPr>
          <w:trHeight w:val="499"/>
          <w:jc w:val="center"/>
        </w:trPr>
        <w:tc>
          <w:tcPr>
            <w:tcW w:w="2463"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分析项目</w:t>
            </w:r>
          </w:p>
        </w:tc>
        <w:tc>
          <w:tcPr>
            <w:tcW w:w="2892" w:type="dxa"/>
            <w:vAlign w:val="bottom"/>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控制指标</w:t>
            </w:r>
          </w:p>
        </w:tc>
        <w:tc>
          <w:tcPr>
            <w:tcW w:w="2475" w:type="dxa"/>
            <w:vMerge/>
            <w:vAlign w:val="bottom"/>
          </w:tcPr>
          <w:p w:rsidR="003B7880" w:rsidRPr="003B7880" w:rsidRDefault="003B7880" w:rsidP="003B7880">
            <w:pPr>
              <w:ind w:firstLineChars="200" w:firstLine="440"/>
              <w:rPr>
                <w:rFonts w:ascii="宋体" w:hAnsi="宋体"/>
                <w:sz w:val="22"/>
                <w:szCs w:val="22"/>
              </w:rPr>
            </w:pPr>
          </w:p>
        </w:tc>
      </w:tr>
      <w:tr w:rsidR="003B7880" w:rsidRPr="003B7880" w:rsidTr="00355592">
        <w:trPr>
          <w:trHeight w:val="300"/>
          <w:jc w:val="center"/>
        </w:trPr>
        <w:tc>
          <w:tcPr>
            <w:tcW w:w="2463" w:type="dxa"/>
            <w:vAlign w:val="center"/>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非甲烷总烃</w:t>
            </w:r>
          </w:p>
        </w:tc>
        <w:tc>
          <w:tcPr>
            <w:tcW w:w="2892" w:type="dxa"/>
            <w:vAlign w:val="center"/>
          </w:tcPr>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4mg/m3</w:t>
            </w:r>
          </w:p>
        </w:tc>
        <w:tc>
          <w:tcPr>
            <w:tcW w:w="2475" w:type="dxa"/>
            <w:vAlign w:val="center"/>
          </w:tcPr>
          <w:p w:rsidR="003B7880" w:rsidRPr="003B7880" w:rsidRDefault="003B7880" w:rsidP="00355592">
            <w:pPr>
              <w:rPr>
                <w:rFonts w:ascii="宋体" w:hAnsi="宋体"/>
                <w:sz w:val="22"/>
                <w:szCs w:val="22"/>
              </w:rPr>
            </w:pPr>
            <w:r w:rsidRPr="003B7880">
              <w:rPr>
                <w:rFonts w:ascii="宋体" w:hAnsi="宋体" w:hint="eastAsia"/>
                <w:sz w:val="22"/>
                <w:szCs w:val="22"/>
              </w:rPr>
              <w:t>《大气污染物综合排放标准》</w:t>
            </w:r>
          </w:p>
          <w:p w:rsidR="003B7880" w:rsidRPr="003B7880" w:rsidRDefault="003B7880" w:rsidP="00355592">
            <w:pPr>
              <w:rPr>
                <w:rFonts w:ascii="宋体" w:hAnsi="宋体"/>
                <w:sz w:val="22"/>
                <w:szCs w:val="22"/>
              </w:rPr>
            </w:pPr>
            <w:r w:rsidRPr="003B7880">
              <w:rPr>
                <w:rFonts w:ascii="宋体" w:hAnsi="宋体" w:hint="eastAsia"/>
                <w:sz w:val="22"/>
                <w:szCs w:val="22"/>
              </w:rPr>
              <w:t>GB16297-1996</w:t>
            </w:r>
          </w:p>
        </w:tc>
      </w:tr>
    </w:tbl>
    <w:p w:rsidR="003B7880" w:rsidRPr="003B7880" w:rsidRDefault="003B7880" w:rsidP="003B7880">
      <w:pPr>
        <w:rPr>
          <w:rFonts w:ascii="宋体" w:hAnsi="宋体"/>
          <w:sz w:val="22"/>
          <w:szCs w:val="22"/>
        </w:rPr>
      </w:pPr>
    </w:p>
    <w:p w:rsidR="003B7880" w:rsidRPr="003B7880" w:rsidRDefault="003B7880" w:rsidP="003B7880">
      <w:pPr>
        <w:rPr>
          <w:rFonts w:ascii="宋体" w:hAnsi="宋体"/>
          <w:sz w:val="22"/>
          <w:szCs w:val="22"/>
        </w:rPr>
      </w:pPr>
      <w:r w:rsidRPr="003B7880">
        <w:rPr>
          <w:rFonts w:ascii="宋体" w:hAnsi="宋体" w:hint="eastAsia"/>
          <w:sz w:val="22"/>
          <w:szCs w:val="22"/>
        </w:rPr>
        <w:t>五、委托发包要求及说明：</w:t>
      </w: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1、以上监测项目执行标准/方法仅作参考，具体以环保部认可的最新标准为准；以上所有项目取样均由承包商自行负责，费用包含在检测费用中。</w:t>
      </w: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2、承包商必须具备近3年在福建省内从事相关项目检测经历，在福建省生态环境厅备案，无劣迹记录。且相关营业执照，资质证明、证书（CMA资质）等文件在有效期内。</w:t>
      </w: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3、相关监测点位示意图由我方提供如（附件1），无组织监测点位可根据监测时环境风向因素等在区域内作相应调整，厂界噪音监测点位如有不规范情况，承包商应提出建议供甲方参考。</w:t>
      </w: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4、承包商需对我方提供的监测项目信息表（附件2）进行填报完善，以便我方上报环保平台。</w:t>
      </w: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5、承包商工作人员应严格按照公司制度及要求进入现场作业并服从管理。承包商工作人员因</w:t>
      </w:r>
      <w:r w:rsidRPr="003B7880">
        <w:rPr>
          <w:rFonts w:ascii="宋体" w:hAnsi="宋体"/>
          <w:sz w:val="22"/>
          <w:szCs w:val="22"/>
        </w:rPr>
        <w:t>违反规章制度，造成的损失一律</w:t>
      </w:r>
      <w:r w:rsidRPr="003B7880">
        <w:rPr>
          <w:rFonts w:ascii="宋体" w:hAnsi="宋体" w:hint="eastAsia"/>
          <w:sz w:val="22"/>
          <w:szCs w:val="22"/>
        </w:rPr>
        <w:t>由承包方</w:t>
      </w:r>
      <w:r w:rsidRPr="003B7880">
        <w:rPr>
          <w:rFonts w:ascii="宋体" w:hAnsi="宋体"/>
          <w:sz w:val="22"/>
          <w:szCs w:val="22"/>
        </w:rPr>
        <w:t>承担。</w:t>
      </w: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6、合同有效期以24个月为周期签订，到期后双方若无异议，建议优先按原合同条款进行续约。</w:t>
      </w: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7、合同按项目单项单价计费。在收到承包商正式检测报告和发票后，由我司提报支付费用。</w:t>
      </w:r>
    </w:p>
    <w:p w:rsidR="003B7880" w:rsidRPr="003B7880" w:rsidRDefault="003B7880" w:rsidP="003B7880">
      <w:pPr>
        <w:ind w:firstLineChars="200" w:firstLine="440"/>
        <w:rPr>
          <w:rFonts w:ascii="宋体" w:hAnsi="宋体"/>
          <w:sz w:val="22"/>
          <w:szCs w:val="22"/>
        </w:rPr>
      </w:pPr>
      <w:r w:rsidRPr="003B7880">
        <w:rPr>
          <w:rFonts w:ascii="宋体" w:hAnsi="宋体" w:hint="eastAsia"/>
          <w:sz w:val="22"/>
          <w:szCs w:val="22"/>
        </w:rPr>
        <w:t>8、其它未尽事宜，承包方可通过采购部门进一步协商。</w:t>
      </w:r>
    </w:p>
    <w:p w:rsidR="00BB2BB6" w:rsidRPr="003B7880" w:rsidRDefault="00BB2BB6" w:rsidP="00032BD6">
      <w:pPr>
        <w:spacing w:line="520" w:lineRule="exact"/>
        <w:rPr>
          <w:rFonts w:asciiTheme="minorEastAsia" w:eastAsiaTheme="minorEastAsia" w:hAnsiTheme="minorEastAsia"/>
          <w:sz w:val="22"/>
          <w:szCs w:val="22"/>
        </w:rPr>
      </w:pPr>
    </w:p>
    <w:p w:rsidR="00FB300D" w:rsidRPr="003B7880" w:rsidRDefault="00BB2BB6" w:rsidP="00FB300D">
      <w:pPr>
        <w:widowControl/>
        <w:adjustRightInd/>
        <w:spacing w:line="240" w:lineRule="auto"/>
        <w:jc w:val="left"/>
        <w:textAlignment w:val="auto"/>
        <w:rPr>
          <w:rFonts w:asciiTheme="minorEastAsia" w:eastAsiaTheme="minorEastAsia" w:hAnsiTheme="minorEastAsia" w:cs="宋体"/>
          <w:sz w:val="22"/>
          <w:szCs w:val="22"/>
        </w:rPr>
      </w:pPr>
      <w:r w:rsidRPr="003B7880">
        <w:rPr>
          <w:rFonts w:asciiTheme="minorEastAsia" w:eastAsiaTheme="minorEastAsia" w:hAnsiTheme="minorEastAsia" w:cs="宋体"/>
          <w:sz w:val="22"/>
          <w:szCs w:val="22"/>
        </w:rPr>
        <w:br w:type="page"/>
      </w:r>
    </w:p>
    <w:p w:rsidR="002551CA" w:rsidRPr="00623085" w:rsidRDefault="002551CA" w:rsidP="002551CA">
      <w:pPr>
        <w:rPr>
          <w:rFonts w:ascii="宋体" w:hAnsi="宋体"/>
          <w:sz w:val="24"/>
          <w:szCs w:val="24"/>
        </w:rPr>
      </w:pPr>
      <w:r w:rsidRPr="00623085">
        <w:rPr>
          <w:rFonts w:ascii="宋体" w:hAnsi="宋体" w:hint="eastAsia"/>
          <w:sz w:val="24"/>
          <w:szCs w:val="24"/>
        </w:rPr>
        <w:lastRenderedPageBreak/>
        <w:t>附件三：</w:t>
      </w:r>
      <w:r w:rsidRPr="00623085">
        <w:rPr>
          <w:rFonts w:ascii="宋体" w:hAnsi="宋体" w:cs="黑体" w:hint="eastAsia"/>
          <w:color w:val="000000"/>
          <w:sz w:val="24"/>
          <w:szCs w:val="24"/>
        </w:rPr>
        <w:t>参选报价表</w:t>
      </w:r>
    </w:p>
    <w:p w:rsidR="002551CA" w:rsidRPr="0055348F" w:rsidRDefault="002551CA" w:rsidP="002551CA">
      <w:pPr>
        <w:snapToGrid w:val="0"/>
        <w:spacing w:line="400" w:lineRule="exact"/>
        <w:jc w:val="center"/>
        <w:rPr>
          <w:b/>
          <w:bCs/>
          <w:sz w:val="30"/>
          <w:szCs w:val="30"/>
        </w:rPr>
      </w:pPr>
      <w:r w:rsidRPr="0055348F">
        <w:rPr>
          <w:rFonts w:hint="eastAsia"/>
          <w:b/>
          <w:bCs/>
          <w:sz w:val="30"/>
          <w:szCs w:val="30"/>
        </w:rPr>
        <w:t>参选报价表</w:t>
      </w:r>
    </w:p>
    <w:p w:rsidR="002551CA" w:rsidRPr="00623085" w:rsidRDefault="002551CA" w:rsidP="0055348F">
      <w:pPr>
        <w:snapToGrid w:val="0"/>
        <w:spacing w:line="520" w:lineRule="exact"/>
        <w:rPr>
          <w:sz w:val="24"/>
          <w:szCs w:val="24"/>
        </w:rPr>
      </w:pPr>
    </w:p>
    <w:p w:rsidR="002551CA" w:rsidRPr="00623085" w:rsidRDefault="002551CA" w:rsidP="0055348F">
      <w:pPr>
        <w:snapToGrid w:val="0"/>
        <w:spacing w:line="520" w:lineRule="exact"/>
        <w:rPr>
          <w:sz w:val="24"/>
          <w:szCs w:val="24"/>
        </w:rPr>
      </w:pPr>
      <w:r w:rsidRPr="00623085">
        <w:rPr>
          <w:rFonts w:hint="eastAsia"/>
          <w:sz w:val="24"/>
          <w:szCs w:val="24"/>
        </w:rPr>
        <w:t>福建福海创石油化工有限公司：</w:t>
      </w:r>
    </w:p>
    <w:p w:rsidR="002551CA" w:rsidRPr="0055348F" w:rsidRDefault="002551CA" w:rsidP="0055348F">
      <w:pPr>
        <w:spacing w:line="520" w:lineRule="exact"/>
        <w:ind w:firstLineChars="150" w:firstLine="360"/>
        <w:rPr>
          <w:color w:val="111111"/>
          <w:sz w:val="22"/>
          <w:szCs w:val="22"/>
        </w:rPr>
      </w:pPr>
      <w:r w:rsidRPr="00623085">
        <w:rPr>
          <w:rFonts w:hint="eastAsia"/>
          <w:sz w:val="24"/>
          <w:szCs w:val="24"/>
        </w:rPr>
        <w:t>贵公司《</w:t>
      </w:r>
      <w:r w:rsidR="0055348F" w:rsidRPr="0055348F">
        <w:rPr>
          <w:color w:val="111111"/>
          <w:sz w:val="22"/>
          <w:szCs w:val="22"/>
        </w:rPr>
        <w:t>腾龙芳烃（漳州）有限公司热电厂污染源自行监测项目</w:t>
      </w:r>
      <w:r w:rsidRPr="00623085">
        <w:rPr>
          <w:rFonts w:ascii="宋体" w:hAnsi="宋体" w:hint="eastAsia"/>
          <w:sz w:val="24"/>
          <w:szCs w:val="24"/>
        </w:rPr>
        <w:t>》</w:t>
      </w:r>
      <w:r w:rsidRPr="00623085">
        <w:rPr>
          <w:rFonts w:hint="eastAsia"/>
          <w:sz w:val="24"/>
          <w:szCs w:val="24"/>
        </w:rPr>
        <w:t>我公司已阅知并完全同意，承诺此次报价真实、有效。同时承诺，中选后认真履行中标义务，提供优质服务。现将本公司有关报价及说明如下：</w:t>
      </w:r>
    </w:p>
    <w:tbl>
      <w:tblPr>
        <w:tblW w:w="9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
        <w:gridCol w:w="687"/>
        <w:gridCol w:w="1247"/>
        <w:gridCol w:w="1505"/>
        <w:gridCol w:w="1379"/>
        <w:gridCol w:w="977"/>
        <w:gridCol w:w="916"/>
        <w:gridCol w:w="916"/>
        <w:gridCol w:w="1324"/>
      </w:tblGrid>
      <w:tr w:rsidR="002551CA" w:rsidRPr="00766A95" w:rsidTr="00922CEC">
        <w:trPr>
          <w:trHeight w:val="644"/>
        </w:trPr>
        <w:tc>
          <w:tcPr>
            <w:tcW w:w="442" w:type="dxa"/>
            <w:shd w:val="clear" w:color="auto" w:fill="auto"/>
            <w:noWrap/>
            <w:vAlign w:val="center"/>
          </w:tcPr>
          <w:p w:rsidR="002551CA" w:rsidRPr="000252CE" w:rsidRDefault="002551CA" w:rsidP="00941A1D">
            <w:pPr>
              <w:widowControl/>
              <w:jc w:val="center"/>
              <w:rPr>
                <w:rFonts w:ascii="宋体" w:hAnsi="宋体" w:cs="Arial"/>
              </w:rPr>
            </w:pPr>
            <w:r w:rsidRPr="000252CE">
              <w:rPr>
                <w:rFonts w:ascii="宋体" w:hAnsi="宋体" w:cs="Arial"/>
              </w:rPr>
              <w:t>序号</w:t>
            </w:r>
          </w:p>
        </w:tc>
        <w:tc>
          <w:tcPr>
            <w:tcW w:w="1934" w:type="dxa"/>
            <w:gridSpan w:val="2"/>
            <w:shd w:val="clear" w:color="auto" w:fill="auto"/>
            <w:noWrap/>
            <w:vAlign w:val="center"/>
          </w:tcPr>
          <w:p w:rsidR="002551CA" w:rsidRPr="000252CE" w:rsidRDefault="002551CA" w:rsidP="00941A1D">
            <w:pPr>
              <w:widowControl/>
              <w:jc w:val="center"/>
              <w:rPr>
                <w:rFonts w:ascii="宋体" w:hAnsi="宋体" w:cs="Arial"/>
              </w:rPr>
            </w:pPr>
            <w:r w:rsidRPr="000252CE">
              <w:rPr>
                <w:rFonts w:ascii="宋体" w:hAnsi="宋体" w:hint="eastAsia"/>
              </w:rPr>
              <w:t>监测点位名称</w:t>
            </w:r>
          </w:p>
        </w:tc>
        <w:tc>
          <w:tcPr>
            <w:tcW w:w="1505" w:type="dxa"/>
            <w:vAlign w:val="center"/>
          </w:tcPr>
          <w:p w:rsidR="002551CA" w:rsidRPr="000252CE" w:rsidRDefault="002551CA" w:rsidP="00941A1D">
            <w:pPr>
              <w:widowControl/>
              <w:jc w:val="center"/>
              <w:rPr>
                <w:rFonts w:ascii="宋体" w:hAnsi="宋体" w:cs="Arial"/>
              </w:rPr>
            </w:pPr>
            <w:r w:rsidRPr="000252CE">
              <w:rPr>
                <w:rFonts w:ascii="宋体" w:hAnsi="宋体" w:hint="eastAsia"/>
              </w:rPr>
              <w:t>监测项目</w:t>
            </w:r>
          </w:p>
        </w:tc>
        <w:tc>
          <w:tcPr>
            <w:tcW w:w="1379" w:type="dxa"/>
            <w:vAlign w:val="center"/>
          </w:tcPr>
          <w:p w:rsidR="002551CA" w:rsidRPr="000252CE" w:rsidRDefault="002551CA" w:rsidP="00941A1D">
            <w:pPr>
              <w:widowControl/>
              <w:jc w:val="center"/>
              <w:rPr>
                <w:rFonts w:ascii="宋体" w:hAnsi="宋体" w:cs="Arial"/>
              </w:rPr>
            </w:pPr>
            <w:r w:rsidRPr="000252CE">
              <w:rPr>
                <w:rFonts w:ascii="宋体" w:hAnsi="宋体" w:hint="eastAsia"/>
              </w:rPr>
              <w:t>监测频次</w:t>
            </w:r>
          </w:p>
        </w:tc>
        <w:tc>
          <w:tcPr>
            <w:tcW w:w="977" w:type="dxa"/>
            <w:vAlign w:val="center"/>
          </w:tcPr>
          <w:p w:rsidR="002551CA" w:rsidRPr="000252CE" w:rsidRDefault="002551CA" w:rsidP="00941A1D">
            <w:pPr>
              <w:widowControl/>
              <w:jc w:val="center"/>
              <w:rPr>
                <w:rFonts w:ascii="宋体" w:hAnsi="宋体" w:cs="Arial"/>
              </w:rPr>
            </w:pPr>
            <w:r w:rsidRPr="000252CE">
              <w:rPr>
                <w:rFonts w:ascii="宋体" w:hAnsi="宋体" w:hint="eastAsia"/>
              </w:rPr>
              <w:t>采样个数</w:t>
            </w:r>
          </w:p>
        </w:tc>
        <w:tc>
          <w:tcPr>
            <w:tcW w:w="916" w:type="dxa"/>
          </w:tcPr>
          <w:p w:rsidR="002551CA" w:rsidRPr="000252CE" w:rsidRDefault="000252CE" w:rsidP="000252CE">
            <w:pPr>
              <w:widowControl/>
              <w:jc w:val="center"/>
              <w:rPr>
                <w:rFonts w:ascii="宋体" w:hAnsi="宋体" w:cs="Arial"/>
              </w:rPr>
            </w:pPr>
            <w:r w:rsidRPr="000252CE">
              <w:rPr>
                <w:rFonts w:ascii="宋体" w:hAnsi="宋体" w:cs="Arial" w:hint="eastAsia"/>
              </w:rPr>
              <w:t>检测费用/样（RMB</w:t>
            </w:r>
            <w:r w:rsidRPr="000252CE">
              <w:rPr>
                <w:rFonts w:ascii="宋体" w:hAnsi="宋体" w:cs="Arial"/>
              </w:rPr>
              <w:t>）</w:t>
            </w:r>
          </w:p>
        </w:tc>
        <w:tc>
          <w:tcPr>
            <w:tcW w:w="916" w:type="dxa"/>
            <w:vAlign w:val="center"/>
          </w:tcPr>
          <w:p w:rsidR="002551CA" w:rsidRPr="000252CE" w:rsidRDefault="000252CE" w:rsidP="00941A1D">
            <w:pPr>
              <w:widowControl/>
              <w:jc w:val="center"/>
              <w:rPr>
                <w:rFonts w:ascii="宋体" w:hAnsi="宋体" w:cs="Arial"/>
              </w:rPr>
            </w:pPr>
            <w:r w:rsidRPr="000252CE">
              <w:rPr>
                <w:rFonts w:ascii="宋体" w:hAnsi="宋体" w:cs="Arial" w:hint="eastAsia"/>
              </w:rPr>
              <w:t>小计（元）</w:t>
            </w:r>
            <w:r w:rsidR="00623085">
              <w:rPr>
                <w:rFonts w:ascii="宋体" w:hAnsi="宋体" w:cs="Arial" w:hint="eastAsia"/>
              </w:rPr>
              <w:t>/样（RMB</w:t>
            </w:r>
            <w:r w:rsidR="00623085">
              <w:rPr>
                <w:rFonts w:ascii="宋体" w:hAnsi="宋体" w:cs="Arial"/>
              </w:rPr>
              <w:t>）</w:t>
            </w:r>
          </w:p>
        </w:tc>
        <w:tc>
          <w:tcPr>
            <w:tcW w:w="1324" w:type="dxa"/>
            <w:vAlign w:val="center"/>
          </w:tcPr>
          <w:p w:rsidR="002551CA" w:rsidRPr="000252CE" w:rsidRDefault="000252CE" w:rsidP="00941A1D">
            <w:pPr>
              <w:widowControl/>
              <w:jc w:val="center"/>
              <w:rPr>
                <w:rFonts w:ascii="宋体" w:hAnsi="宋体" w:cs="Arial"/>
              </w:rPr>
            </w:pPr>
            <w:r w:rsidRPr="000252CE">
              <w:rPr>
                <w:rFonts w:ascii="宋体" w:hAnsi="宋体" w:cs="Arial" w:hint="eastAsia"/>
              </w:rPr>
              <w:t>备注</w:t>
            </w:r>
          </w:p>
        </w:tc>
      </w:tr>
      <w:tr w:rsidR="002551CA" w:rsidRPr="00766A95" w:rsidTr="00922CEC">
        <w:trPr>
          <w:trHeight w:val="251"/>
        </w:trPr>
        <w:tc>
          <w:tcPr>
            <w:tcW w:w="442" w:type="dxa"/>
            <w:vMerge w:val="restart"/>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1</w:t>
            </w:r>
          </w:p>
        </w:tc>
        <w:tc>
          <w:tcPr>
            <w:tcW w:w="1934" w:type="dxa"/>
            <w:gridSpan w:val="2"/>
            <w:vMerge w:val="restart"/>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#1锅炉排放口</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汞及化合物</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312220" w:rsidRDefault="002551CA" w:rsidP="000252CE">
            <w:pPr>
              <w:widowControl/>
              <w:rPr>
                <w:rFonts w:asciiTheme="minorEastAsia" w:eastAsiaTheme="minorEastAsia" w:hAnsiTheme="minorEastAsia"/>
                <w:sz w:val="22"/>
                <w:szCs w:val="22"/>
              </w:rPr>
            </w:pPr>
          </w:p>
        </w:tc>
        <w:tc>
          <w:tcPr>
            <w:tcW w:w="916" w:type="dxa"/>
            <w:vAlign w:val="center"/>
          </w:tcPr>
          <w:p w:rsidR="002551CA" w:rsidRPr="00766A95" w:rsidRDefault="002551CA" w:rsidP="00623085">
            <w:pPr>
              <w:widowControl/>
              <w:ind w:leftChars="-69" w:left="-138" w:firstLineChars="63" w:firstLine="139"/>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55"/>
        </w:trPr>
        <w:tc>
          <w:tcPr>
            <w:tcW w:w="442" w:type="dxa"/>
            <w:vMerge/>
            <w:shd w:val="clear" w:color="auto" w:fill="auto"/>
            <w:noWrap/>
            <w:vAlign w:val="center"/>
          </w:tcPr>
          <w:p w:rsidR="002551CA" w:rsidRPr="000252CE" w:rsidRDefault="002551CA" w:rsidP="00941A1D">
            <w:pPr>
              <w:jc w:val="center"/>
              <w:rPr>
                <w:rFonts w:asciiTheme="minorEastAsia" w:eastAsiaTheme="minorEastAsia" w:hAnsiTheme="minorEastAsia"/>
              </w:rPr>
            </w:pPr>
          </w:p>
        </w:tc>
        <w:tc>
          <w:tcPr>
            <w:tcW w:w="1934" w:type="dxa"/>
            <w:gridSpan w:val="2"/>
            <w:vMerge/>
            <w:shd w:val="clear" w:color="auto" w:fill="auto"/>
            <w:vAlign w:val="center"/>
          </w:tcPr>
          <w:p w:rsidR="002551CA" w:rsidRPr="000252CE" w:rsidRDefault="002551CA" w:rsidP="000252CE">
            <w:pPr>
              <w:pStyle w:val="af3"/>
              <w:ind w:firstLine="400"/>
              <w:jc w:val="left"/>
              <w:rPr>
                <w:rFonts w:asciiTheme="minorEastAsia" w:eastAsiaTheme="minorEastAsia" w:hAnsiTheme="minorEastAsia"/>
                <w:b w:val="0"/>
                <w:sz w:val="20"/>
                <w:szCs w:val="20"/>
              </w:rPr>
            </w:pP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林格曼黑度</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59"/>
        </w:trPr>
        <w:tc>
          <w:tcPr>
            <w:tcW w:w="442" w:type="dxa"/>
            <w:vMerge/>
            <w:shd w:val="clear" w:color="auto" w:fill="auto"/>
            <w:noWrap/>
            <w:vAlign w:val="center"/>
          </w:tcPr>
          <w:p w:rsidR="002551CA" w:rsidRPr="000252CE" w:rsidRDefault="002551CA" w:rsidP="00941A1D">
            <w:pPr>
              <w:widowControl/>
              <w:jc w:val="center"/>
              <w:rPr>
                <w:rFonts w:asciiTheme="minorEastAsia" w:eastAsiaTheme="minorEastAsia" w:hAnsiTheme="minorEastAsia"/>
              </w:rPr>
            </w:pPr>
          </w:p>
        </w:tc>
        <w:tc>
          <w:tcPr>
            <w:tcW w:w="1934" w:type="dxa"/>
            <w:gridSpan w:val="2"/>
            <w:vMerge/>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氨</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49"/>
        </w:trPr>
        <w:tc>
          <w:tcPr>
            <w:tcW w:w="442" w:type="dxa"/>
            <w:vMerge w:val="restart"/>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2</w:t>
            </w:r>
          </w:p>
        </w:tc>
        <w:tc>
          <w:tcPr>
            <w:tcW w:w="1934" w:type="dxa"/>
            <w:gridSpan w:val="2"/>
            <w:vMerge w:val="restart"/>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#2锅炉排放口</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汞及化合物</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53"/>
        </w:trPr>
        <w:tc>
          <w:tcPr>
            <w:tcW w:w="442" w:type="dxa"/>
            <w:vMerge/>
            <w:shd w:val="clear" w:color="auto" w:fill="auto"/>
            <w:noWrap/>
            <w:vAlign w:val="center"/>
          </w:tcPr>
          <w:p w:rsidR="002551CA" w:rsidRPr="000252CE" w:rsidRDefault="002551CA" w:rsidP="00941A1D">
            <w:pPr>
              <w:jc w:val="center"/>
              <w:rPr>
                <w:rFonts w:asciiTheme="minorEastAsia" w:eastAsiaTheme="minorEastAsia" w:hAnsiTheme="minorEastAsia"/>
              </w:rPr>
            </w:pPr>
          </w:p>
        </w:tc>
        <w:tc>
          <w:tcPr>
            <w:tcW w:w="1934" w:type="dxa"/>
            <w:gridSpan w:val="2"/>
            <w:vMerge/>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林格曼黑度</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44"/>
        </w:trPr>
        <w:tc>
          <w:tcPr>
            <w:tcW w:w="442" w:type="dxa"/>
            <w:vMerge/>
            <w:shd w:val="clear" w:color="auto" w:fill="auto"/>
            <w:noWrap/>
            <w:vAlign w:val="center"/>
          </w:tcPr>
          <w:p w:rsidR="002551CA" w:rsidRPr="000252CE" w:rsidRDefault="002551CA" w:rsidP="00941A1D">
            <w:pPr>
              <w:widowControl/>
              <w:jc w:val="center"/>
              <w:rPr>
                <w:rFonts w:asciiTheme="minorEastAsia" w:eastAsiaTheme="minorEastAsia" w:hAnsiTheme="minorEastAsia"/>
              </w:rPr>
            </w:pPr>
          </w:p>
        </w:tc>
        <w:tc>
          <w:tcPr>
            <w:tcW w:w="1934" w:type="dxa"/>
            <w:gridSpan w:val="2"/>
            <w:vMerge/>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氨</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61"/>
        </w:trPr>
        <w:tc>
          <w:tcPr>
            <w:tcW w:w="442" w:type="dxa"/>
            <w:vMerge w:val="restart"/>
            <w:shd w:val="clear" w:color="auto" w:fill="auto"/>
            <w:noWrap/>
            <w:vAlign w:val="center"/>
          </w:tcPr>
          <w:p w:rsidR="002551CA" w:rsidRPr="000252CE" w:rsidRDefault="002551CA" w:rsidP="00941A1D">
            <w:pPr>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1934" w:type="dxa"/>
            <w:gridSpan w:val="2"/>
            <w:vMerge w:val="restart"/>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#3锅炉排放口</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汞及化合物</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125"/>
        </w:trPr>
        <w:tc>
          <w:tcPr>
            <w:tcW w:w="442" w:type="dxa"/>
            <w:vMerge/>
            <w:shd w:val="clear" w:color="auto" w:fill="auto"/>
            <w:noWrap/>
            <w:vAlign w:val="center"/>
          </w:tcPr>
          <w:p w:rsidR="002551CA" w:rsidRPr="000252CE" w:rsidRDefault="002551CA" w:rsidP="00941A1D">
            <w:pPr>
              <w:widowControl/>
              <w:jc w:val="center"/>
              <w:rPr>
                <w:rFonts w:asciiTheme="minorEastAsia" w:eastAsiaTheme="minorEastAsia" w:hAnsiTheme="minorEastAsia"/>
              </w:rPr>
            </w:pPr>
          </w:p>
        </w:tc>
        <w:tc>
          <w:tcPr>
            <w:tcW w:w="1934" w:type="dxa"/>
            <w:gridSpan w:val="2"/>
            <w:vMerge/>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林格曼黑度</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115"/>
        </w:trPr>
        <w:tc>
          <w:tcPr>
            <w:tcW w:w="442" w:type="dxa"/>
            <w:vMerge/>
            <w:shd w:val="clear" w:color="auto" w:fill="auto"/>
            <w:noWrap/>
            <w:vAlign w:val="center"/>
          </w:tcPr>
          <w:p w:rsidR="002551CA" w:rsidRPr="000252CE" w:rsidRDefault="002551CA" w:rsidP="00941A1D">
            <w:pPr>
              <w:widowControl/>
              <w:jc w:val="center"/>
              <w:rPr>
                <w:rFonts w:asciiTheme="minorEastAsia" w:eastAsiaTheme="minorEastAsia" w:hAnsiTheme="minorEastAsia"/>
              </w:rPr>
            </w:pPr>
          </w:p>
        </w:tc>
        <w:tc>
          <w:tcPr>
            <w:tcW w:w="1934" w:type="dxa"/>
            <w:gridSpan w:val="2"/>
            <w:vMerge/>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氨</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59"/>
        </w:trPr>
        <w:tc>
          <w:tcPr>
            <w:tcW w:w="442" w:type="dxa"/>
            <w:vMerge w:val="restart"/>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4</w:t>
            </w:r>
          </w:p>
        </w:tc>
        <w:tc>
          <w:tcPr>
            <w:tcW w:w="1934" w:type="dxa"/>
            <w:gridSpan w:val="2"/>
            <w:vMerge w:val="restart"/>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#4锅炉排放口</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汞及化合物</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50"/>
        </w:trPr>
        <w:tc>
          <w:tcPr>
            <w:tcW w:w="442" w:type="dxa"/>
            <w:vMerge/>
            <w:shd w:val="clear" w:color="auto" w:fill="auto"/>
            <w:noWrap/>
            <w:vAlign w:val="center"/>
          </w:tcPr>
          <w:p w:rsidR="002551CA" w:rsidRPr="000252CE" w:rsidRDefault="002551CA" w:rsidP="00941A1D">
            <w:pPr>
              <w:widowControl/>
              <w:jc w:val="center"/>
              <w:rPr>
                <w:rFonts w:asciiTheme="minorEastAsia" w:eastAsiaTheme="minorEastAsia" w:hAnsiTheme="minorEastAsia"/>
              </w:rPr>
            </w:pPr>
          </w:p>
        </w:tc>
        <w:tc>
          <w:tcPr>
            <w:tcW w:w="1934" w:type="dxa"/>
            <w:gridSpan w:val="2"/>
            <w:vMerge/>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林格曼黑度</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66"/>
        </w:trPr>
        <w:tc>
          <w:tcPr>
            <w:tcW w:w="442" w:type="dxa"/>
            <w:vMerge/>
            <w:shd w:val="clear" w:color="auto" w:fill="auto"/>
            <w:noWrap/>
            <w:vAlign w:val="center"/>
          </w:tcPr>
          <w:p w:rsidR="002551CA" w:rsidRPr="000252CE" w:rsidRDefault="002551CA" w:rsidP="00941A1D">
            <w:pPr>
              <w:widowControl/>
              <w:jc w:val="center"/>
              <w:rPr>
                <w:rFonts w:asciiTheme="minorEastAsia" w:eastAsiaTheme="minorEastAsia" w:hAnsiTheme="minorEastAsia"/>
              </w:rPr>
            </w:pPr>
          </w:p>
        </w:tc>
        <w:tc>
          <w:tcPr>
            <w:tcW w:w="1934" w:type="dxa"/>
            <w:gridSpan w:val="2"/>
            <w:vMerge/>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氨</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271"/>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5</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厂界噪声1</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噪声</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2</w:t>
            </w:r>
          </w:p>
        </w:tc>
        <w:tc>
          <w:tcPr>
            <w:tcW w:w="916" w:type="dxa"/>
            <w:vAlign w:val="center"/>
          </w:tcPr>
          <w:p w:rsidR="002551CA" w:rsidRPr="00766A95" w:rsidRDefault="002551CA" w:rsidP="00941A1D">
            <w:pPr>
              <w:jc w:val="center"/>
              <w:rPr>
                <w:rFonts w:asciiTheme="minorEastAsia" w:eastAsiaTheme="minorEastAsia" w:hAnsiTheme="minorEastAsia"/>
                <w:sz w:val="22"/>
                <w:szCs w:val="22"/>
              </w:rPr>
            </w:pPr>
          </w:p>
        </w:tc>
        <w:tc>
          <w:tcPr>
            <w:tcW w:w="916"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c>
          <w:tcPr>
            <w:tcW w:w="1324" w:type="dxa"/>
            <w:vAlign w:val="center"/>
          </w:tcPr>
          <w:p w:rsidR="002551CA" w:rsidRPr="00766A95" w:rsidRDefault="002551CA" w:rsidP="00941A1D">
            <w:pPr>
              <w:widowControl/>
              <w:jc w:val="center"/>
              <w:rPr>
                <w:rFonts w:asciiTheme="minorEastAsia" w:eastAsiaTheme="minorEastAsia" w:hAnsiTheme="minorEastAsia"/>
                <w:sz w:val="22"/>
                <w:szCs w:val="22"/>
                <w:u w:val="single"/>
              </w:rPr>
            </w:pPr>
          </w:p>
        </w:tc>
      </w:tr>
      <w:tr w:rsidR="002551CA" w:rsidRPr="00766A95" w:rsidTr="00922CEC">
        <w:trPr>
          <w:trHeight w:val="136"/>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6</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厂界噪声2</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噪声</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2</w:t>
            </w:r>
          </w:p>
        </w:tc>
        <w:tc>
          <w:tcPr>
            <w:tcW w:w="916" w:type="dxa"/>
            <w:vAlign w:val="center"/>
          </w:tcPr>
          <w:p w:rsidR="002551CA" w:rsidRPr="000252CE" w:rsidRDefault="002551CA" w:rsidP="00941A1D">
            <w:pPr>
              <w:jc w:val="center"/>
              <w:rPr>
                <w:rFonts w:asciiTheme="minorEastAsia" w:eastAsiaTheme="minorEastAsia" w:hAnsiTheme="minorEastAsia"/>
              </w:rPr>
            </w:pPr>
          </w:p>
        </w:tc>
        <w:tc>
          <w:tcPr>
            <w:tcW w:w="916" w:type="dxa"/>
            <w:vAlign w:val="center"/>
          </w:tcPr>
          <w:p w:rsidR="002551CA" w:rsidRPr="000252CE" w:rsidRDefault="002551CA" w:rsidP="00941A1D">
            <w:pPr>
              <w:widowControl/>
              <w:jc w:val="center"/>
              <w:rPr>
                <w:rFonts w:asciiTheme="minorEastAsia" w:eastAsiaTheme="minorEastAsia" w:hAnsiTheme="minorEastAsia"/>
                <w:u w:val="single"/>
              </w:rPr>
            </w:pPr>
          </w:p>
        </w:tc>
        <w:tc>
          <w:tcPr>
            <w:tcW w:w="1324" w:type="dxa"/>
            <w:vAlign w:val="center"/>
          </w:tcPr>
          <w:p w:rsidR="002551CA" w:rsidRPr="000252CE" w:rsidRDefault="002551CA" w:rsidP="00941A1D">
            <w:pPr>
              <w:widowControl/>
              <w:jc w:val="center"/>
              <w:rPr>
                <w:rFonts w:asciiTheme="minorEastAsia" w:eastAsiaTheme="minorEastAsia" w:hAnsiTheme="minorEastAsia"/>
                <w:u w:val="single"/>
              </w:rPr>
            </w:pPr>
          </w:p>
        </w:tc>
      </w:tr>
      <w:tr w:rsidR="002551CA" w:rsidRPr="00766A95" w:rsidTr="00922CEC">
        <w:trPr>
          <w:trHeight w:val="143"/>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7</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厂界噪声3</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噪声</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2</w:t>
            </w:r>
          </w:p>
        </w:tc>
        <w:tc>
          <w:tcPr>
            <w:tcW w:w="916" w:type="dxa"/>
            <w:vAlign w:val="center"/>
          </w:tcPr>
          <w:p w:rsidR="002551CA" w:rsidRPr="000252CE" w:rsidRDefault="002551CA" w:rsidP="00941A1D">
            <w:pPr>
              <w:jc w:val="center"/>
              <w:rPr>
                <w:rFonts w:asciiTheme="minorEastAsia" w:eastAsiaTheme="minorEastAsia" w:hAnsiTheme="minorEastAsia"/>
              </w:rPr>
            </w:pPr>
          </w:p>
        </w:tc>
        <w:tc>
          <w:tcPr>
            <w:tcW w:w="916" w:type="dxa"/>
            <w:vAlign w:val="center"/>
          </w:tcPr>
          <w:p w:rsidR="002551CA" w:rsidRPr="000252CE" w:rsidRDefault="002551CA" w:rsidP="00941A1D">
            <w:pPr>
              <w:widowControl/>
              <w:jc w:val="center"/>
              <w:rPr>
                <w:rFonts w:asciiTheme="minorEastAsia" w:eastAsiaTheme="minorEastAsia" w:hAnsiTheme="minorEastAsia"/>
                <w:u w:val="single"/>
              </w:rPr>
            </w:pPr>
          </w:p>
        </w:tc>
        <w:tc>
          <w:tcPr>
            <w:tcW w:w="1324" w:type="dxa"/>
            <w:vAlign w:val="center"/>
          </w:tcPr>
          <w:p w:rsidR="002551CA" w:rsidRPr="000252CE" w:rsidRDefault="002551CA" w:rsidP="00941A1D">
            <w:pPr>
              <w:widowControl/>
              <w:jc w:val="center"/>
              <w:rPr>
                <w:rFonts w:asciiTheme="minorEastAsia" w:eastAsiaTheme="minorEastAsia" w:hAnsiTheme="minorEastAsia"/>
                <w:u w:val="single"/>
              </w:rPr>
            </w:pPr>
          </w:p>
        </w:tc>
      </w:tr>
      <w:tr w:rsidR="002551CA" w:rsidRPr="00766A95" w:rsidTr="00922CEC">
        <w:trPr>
          <w:trHeight w:val="289"/>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8</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厂界噪声4</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噪声</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2</w:t>
            </w:r>
          </w:p>
        </w:tc>
        <w:tc>
          <w:tcPr>
            <w:tcW w:w="916" w:type="dxa"/>
            <w:vAlign w:val="center"/>
          </w:tcPr>
          <w:p w:rsidR="002551CA" w:rsidRPr="000252CE" w:rsidRDefault="002551CA" w:rsidP="00941A1D">
            <w:pPr>
              <w:jc w:val="center"/>
              <w:rPr>
                <w:rFonts w:asciiTheme="minorEastAsia" w:eastAsiaTheme="minorEastAsia" w:hAnsiTheme="minorEastAsia"/>
              </w:rPr>
            </w:pPr>
          </w:p>
        </w:tc>
        <w:tc>
          <w:tcPr>
            <w:tcW w:w="916" w:type="dxa"/>
            <w:vAlign w:val="center"/>
          </w:tcPr>
          <w:p w:rsidR="002551CA" w:rsidRPr="000252CE" w:rsidRDefault="002551CA" w:rsidP="00941A1D">
            <w:pPr>
              <w:widowControl/>
              <w:jc w:val="center"/>
              <w:rPr>
                <w:rFonts w:asciiTheme="minorEastAsia" w:eastAsiaTheme="minorEastAsia" w:hAnsiTheme="minorEastAsia"/>
                <w:u w:val="single"/>
              </w:rPr>
            </w:pPr>
          </w:p>
        </w:tc>
        <w:tc>
          <w:tcPr>
            <w:tcW w:w="1324" w:type="dxa"/>
            <w:vAlign w:val="center"/>
          </w:tcPr>
          <w:p w:rsidR="002551CA" w:rsidRPr="000252CE" w:rsidRDefault="002551CA" w:rsidP="00941A1D">
            <w:pPr>
              <w:widowControl/>
              <w:jc w:val="center"/>
              <w:rPr>
                <w:rFonts w:asciiTheme="minorEastAsia" w:eastAsiaTheme="minorEastAsia" w:hAnsiTheme="minorEastAsia"/>
                <w:u w:val="single"/>
              </w:rPr>
            </w:pPr>
          </w:p>
        </w:tc>
      </w:tr>
      <w:tr w:rsidR="002551CA" w:rsidRPr="00766A95" w:rsidTr="00922CEC">
        <w:trPr>
          <w:trHeight w:val="294"/>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9</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煤场颗粒物浓度1</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颗粒物浓度</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0252CE" w:rsidRDefault="002551CA" w:rsidP="00941A1D">
            <w:pPr>
              <w:jc w:val="center"/>
              <w:rPr>
                <w:rFonts w:asciiTheme="minorEastAsia" w:eastAsiaTheme="minorEastAsia" w:hAnsiTheme="minorEastAsia"/>
              </w:rPr>
            </w:pPr>
          </w:p>
        </w:tc>
        <w:tc>
          <w:tcPr>
            <w:tcW w:w="916" w:type="dxa"/>
            <w:vAlign w:val="center"/>
          </w:tcPr>
          <w:p w:rsidR="002551CA" w:rsidRPr="000252CE" w:rsidRDefault="002551CA" w:rsidP="00941A1D">
            <w:pPr>
              <w:widowControl/>
              <w:jc w:val="center"/>
              <w:rPr>
                <w:rFonts w:asciiTheme="minorEastAsia" w:eastAsiaTheme="minorEastAsia" w:hAnsiTheme="minorEastAsia"/>
                <w:u w:val="single"/>
              </w:rPr>
            </w:pPr>
          </w:p>
        </w:tc>
        <w:tc>
          <w:tcPr>
            <w:tcW w:w="1324" w:type="dxa"/>
            <w:vAlign w:val="center"/>
          </w:tcPr>
          <w:p w:rsidR="002551CA" w:rsidRPr="000252CE" w:rsidRDefault="002551CA" w:rsidP="00941A1D">
            <w:pPr>
              <w:widowControl/>
              <w:jc w:val="center"/>
              <w:rPr>
                <w:rFonts w:asciiTheme="minorEastAsia" w:eastAsiaTheme="minorEastAsia" w:hAnsiTheme="minorEastAsia"/>
                <w:u w:val="single"/>
              </w:rPr>
            </w:pPr>
          </w:p>
        </w:tc>
      </w:tr>
      <w:tr w:rsidR="002551CA" w:rsidRPr="00766A95" w:rsidTr="00922CEC">
        <w:trPr>
          <w:trHeight w:val="300"/>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10</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煤场颗粒物浓度2</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颗粒物浓度</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0252CE" w:rsidRDefault="002551CA" w:rsidP="00941A1D">
            <w:pPr>
              <w:jc w:val="center"/>
              <w:rPr>
                <w:rFonts w:asciiTheme="minorEastAsia" w:eastAsiaTheme="minorEastAsia" w:hAnsiTheme="minorEastAsia"/>
              </w:rPr>
            </w:pPr>
          </w:p>
        </w:tc>
        <w:tc>
          <w:tcPr>
            <w:tcW w:w="916" w:type="dxa"/>
            <w:vAlign w:val="center"/>
          </w:tcPr>
          <w:p w:rsidR="002551CA" w:rsidRPr="000252CE" w:rsidRDefault="002551CA" w:rsidP="00941A1D">
            <w:pPr>
              <w:widowControl/>
              <w:jc w:val="center"/>
              <w:rPr>
                <w:rFonts w:asciiTheme="minorEastAsia" w:eastAsiaTheme="minorEastAsia" w:hAnsiTheme="minorEastAsia"/>
                <w:u w:val="single"/>
              </w:rPr>
            </w:pPr>
          </w:p>
        </w:tc>
        <w:tc>
          <w:tcPr>
            <w:tcW w:w="1324" w:type="dxa"/>
            <w:vAlign w:val="center"/>
          </w:tcPr>
          <w:p w:rsidR="002551CA" w:rsidRPr="000252CE" w:rsidRDefault="002551CA" w:rsidP="00941A1D">
            <w:pPr>
              <w:widowControl/>
              <w:jc w:val="center"/>
              <w:rPr>
                <w:rFonts w:asciiTheme="minorEastAsia" w:eastAsiaTheme="minorEastAsia" w:hAnsiTheme="minorEastAsia"/>
                <w:u w:val="single"/>
              </w:rPr>
            </w:pPr>
          </w:p>
        </w:tc>
      </w:tr>
      <w:tr w:rsidR="002551CA" w:rsidRPr="00766A95" w:rsidTr="00922CEC">
        <w:trPr>
          <w:trHeight w:val="293"/>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11</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氨罐区周边1</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氨</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0252CE" w:rsidRDefault="002551CA" w:rsidP="00941A1D">
            <w:pPr>
              <w:jc w:val="center"/>
              <w:rPr>
                <w:rFonts w:asciiTheme="minorEastAsia" w:eastAsiaTheme="minorEastAsia" w:hAnsiTheme="minorEastAsia"/>
              </w:rPr>
            </w:pPr>
          </w:p>
        </w:tc>
        <w:tc>
          <w:tcPr>
            <w:tcW w:w="916" w:type="dxa"/>
            <w:vAlign w:val="center"/>
          </w:tcPr>
          <w:p w:rsidR="002551CA" w:rsidRPr="000252CE" w:rsidRDefault="002551CA" w:rsidP="00941A1D">
            <w:pPr>
              <w:widowControl/>
              <w:jc w:val="center"/>
              <w:rPr>
                <w:rFonts w:asciiTheme="minorEastAsia" w:eastAsiaTheme="minorEastAsia" w:hAnsiTheme="minorEastAsia"/>
                <w:u w:val="single"/>
              </w:rPr>
            </w:pPr>
          </w:p>
        </w:tc>
        <w:tc>
          <w:tcPr>
            <w:tcW w:w="1324" w:type="dxa"/>
            <w:vAlign w:val="center"/>
          </w:tcPr>
          <w:p w:rsidR="002551CA" w:rsidRPr="000252CE" w:rsidRDefault="002551CA" w:rsidP="00941A1D">
            <w:pPr>
              <w:widowControl/>
              <w:jc w:val="center"/>
              <w:rPr>
                <w:rFonts w:asciiTheme="minorEastAsia" w:eastAsiaTheme="minorEastAsia" w:hAnsiTheme="minorEastAsia"/>
                <w:u w:val="single"/>
              </w:rPr>
            </w:pPr>
          </w:p>
        </w:tc>
      </w:tr>
      <w:tr w:rsidR="002551CA" w:rsidRPr="00766A95" w:rsidTr="00922CEC">
        <w:trPr>
          <w:trHeight w:val="299"/>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12</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氨罐区周边2</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氨</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0252CE" w:rsidRDefault="002551CA" w:rsidP="00941A1D">
            <w:pPr>
              <w:jc w:val="center"/>
              <w:rPr>
                <w:rFonts w:asciiTheme="minorEastAsia" w:eastAsiaTheme="minorEastAsia" w:hAnsiTheme="minorEastAsia"/>
              </w:rPr>
            </w:pPr>
          </w:p>
        </w:tc>
        <w:tc>
          <w:tcPr>
            <w:tcW w:w="916" w:type="dxa"/>
            <w:vAlign w:val="center"/>
          </w:tcPr>
          <w:p w:rsidR="002551CA" w:rsidRPr="000252CE" w:rsidRDefault="002551CA" w:rsidP="00941A1D">
            <w:pPr>
              <w:widowControl/>
              <w:jc w:val="center"/>
              <w:rPr>
                <w:rFonts w:asciiTheme="minorEastAsia" w:eastAsiaTheme="minorEastAsia" w:hAnsiTheme="minorEastAsia"/>
                <w:u w:val="single"/>
              </w:rPr>
            </w:pPr>
          </w:p>
        </w:tc>
        <w:tc>
          <w:tcPr>
            <w:tcW w:w="1324" w:type="dxa"/>
            <w:vAlign w:val="center"/>
          </w:tcPr>
          <w:p w:rsidR="002551CA" w:rsidRPr="000252CE" w:rsidRDefault="002551CA" w:rsidP="00941A1D">
            <w:pPr>
              <w:widowControl/>
              <w:jc w:val="center"/>
              <w:rPr>
                <w:rFonts w:asciiTheme="minorEastAsia" w:eastAsiaTheme="minorEastAsia" w:hAnsiTheme="minorEastAsia"/>
                <w:u w:val="single"/>
              </w:rPr>
            </w:pPr>
          </w:p>
        </w:tc>
      </w:tr>
      <w:tr w:rsidR="002551CA" w:rsidRPr="00766A95" w:rsidTr="00922CEC">
        <w:trPr>
          <w:trHeight w:val="318"/>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13</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储油罐区周边1</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非甲烷总烃</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0252CE" w:rsidRDefault="002551CA" w:rsidP="00941A1D">
            <w:pPr>
              <w:jc w:val="center"/>
              <w:rPr>
                <w:rFonts w:asciiTheme="minorEastAsia" w:eastAsiaTheme="minorEastAsia" w:hAnsiTheme="minorEastAsia"/>
              </w:rPr>
            </w:pPr>
          </w:p>
        </w:tc>
        <w:tc>
          <w:tcPr>
            <w:tcW w:w="916" w:type="dxa"/>
            <w:vAlign w:val="center"/>
          </w:tcPr>
          <w:p w:rsidR="002551CA" w:rsidRPr="000252CE" w:rsidRDefault="002551CA" w:rsidP="00941A1D">
            <w:pPr>
              <w:widowControl/>
              <w:jc w:val="center"/>
              <w:rPr>
                <w:rFonts w:asciiTheme="minorEastAsia" w:eastAsiaTheme="minorEastAsia" w:hAnsiTheme="minorEastAsia"/>
                <w:u w:val="single"/>
              </w:rPr>
            </w:pPr>
          </w:p>
        </w:tc>
        <w:tc>
          <w:tcPr>
            <w:tcW w:w="1324" w:type="dxa"/>
            <w:vAlign w:val="center"/>
          </w:tcPr>
          <w:p w:rsidR="002551CA" w:rsidRPr="000252CE" w:rsidRDefault="002551CA" w:rsidP="00941A1D">
            <w:pPr>
              <w:widowControl/>
              <w:jc w:val="center"/>
              <w:rPr>
                <w:rFonts w:asciiTheme="minorEastAsia" w:eastAsiaTheme="minorEastAsia" w:hAnsiTheme="minorEastAsia"/>
                <w:u w:val="single"/>
              </w:rPr>
            </w:pPr>
          </w:p>
        </w:tc>
      </w:tr>
      <w:tr w:rsidR="002551CA" w:rsidRPr="00766A95" w:rsidTr="00922CEC">
        <w:trPr>
          <w:trHeight w:val="324"/>
        </w:trPr>
        <w:tc>
          <w:tcPr>
            <w:tcW w:w="442" w:type="dxa"/>
            <w:shd w:val="clear" w:color="auto" w:fill="auto"/>
            <w:noWrap/>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14</w:t>
            </w:r>
          </w:p>
        </w:tc>
        <w:tc>
          <w:tcPr>
            <w:tcW w:w="1934" w:type="dxa"/>
            <w:gridSpan w:val="2"/>
            <w:shd w:val="clear" w:color="auto" w:fill="auto"/>
            <w:vAlign w:val="center"/>
          </w:tcPr>
          <w:p w:rsidR="002551CA" w:rsidRPr="000252CE" w:rsidRDefault="002551CA"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z w:val="20"/>
                <w:szCs w:val="20"/>
              </w:rPr>
              <w:t>储油罐区周边2</w:t>
            </w:r>
          </w:p>
        </w:tc>
        <w:tc>
          <w:tcPr>
            <w:tcW w:w="1505"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非甲烷总烃</w:t>
            </w:r>
          </w:p>
        </w:tc>
        <w:tc>
          <w:tcPr>
            <w:tcW w:w="1379"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季度</w:t>
            </w:r>
          </w:p>
        </w:tc>
        <w:tc>
          <w:tcPr>
            <w:tcW w:w="977" w:type="dxa"/>
            <w:vAlign w:val="center"/>
          </w:tcPr>
          <w:p w:rsidR="002551CA" w:rsidRPr="000252CE" w:rsidRDefault="002551CA" w:rsidP="00941A1D">
            <w:pPr>
              <w:widowControl/>
              <w:jc w:val="center"/>
              <w:rPr>
                <w:rFonts w:asciiTheme="minorEastAsia" w:eastAsiaTheme="minorEastAsia" w:hAnsiTheme="minorEastAsia"/>
              </w:rPr>
            </w:pPr>
            <w:r w:rsidRPr="000252CE">
              <w:rPr>
                <w:rFonts w:asciiTheme="minorEastAsia" w:eastAsiaTheme="minorEastAsia" w:hAnsiTheme="minorEastAsia" w:hint="eastAsia"/>
              </w:rPr>
              <w:t>3</w:t>
            </w:r>
          </w:p>
        </w:tc>
        <w:tc>
          <w:tcPr>
            <w:tcW w:w="916" w:type="dxa"/>
            <w:vAlign w:val="center"/>
          </w:tcPr>
          <w:p w:rsidR="002551CA" w:rsidRPr="000252CE" w:rsidRDefault="002551CA" w:rsidP="00941A1D">
            <w:pPr>
              <w:jc w:val="center"/>
              <w:rPr>
                <w:rFonts w:asciiTheme="minorEastAsia" w:eastAsiaTheme="minorEastAsia" w:hAnsiTheme="minorEastAsia"/>
              </w:rPr>
            </w:pPr>
          </w:p>
        </w:tc>
        <w:tc>
          <w:tcPr>
            <w:tcW w:w="916" w:type="dxa"/>
            <w:vAlign w:val="center"/>
          </w:tcPr>
          <w:p w:rsidR="002551CA" w:rsidRPr="000252CE" w:rsidRDefault="002551CA" w:rsidP="00941A1D">
            <w:pPr>
              <w:widowControl/>
              <w:jc w:val="center"/>
              <w:rPr>
                <w:rFonts w:asciiTheme="minorEastAsia" w:eastAsiaTheme="minorEastAsia" w:hAnsiTheme="minorEastAsia"/>
                <w:u w:val="single"/>
              </w:rPr>
            </w:pPr>
          </w:p>
        </w:tc>
        <w:tc>
          <w:tcPr>
            <w:tcW w:w="1324" w:type="dxa"/>
            <w:vAlign w:val="center"/>
          </w:tcPr>
          <w:p w:rsidR="002551CA" w:rsidRPr="000252CE" w:rsidRDefault="002551CA" w:rsidP="00941A1D">
            <w:pPr>
              <w:widowControl/>
              <w:jc w:val="center"/>
              <w:rPr>
                <w:rFonts w:asciiTheme="minorEastAsia" w:eastAsiaTheme="minorEastAsia" w:hAnsiTheme="minorEastAsia"/>
                <w:u w:val="single"/>
              </w:rPr>
            </w:pPr>
          </w:p>
        </w:tc>
      </w:tr>
      <w:tr w:rsidR="002551CA" w:rsidRPr="00766A95" w:rsidTr="00922CEC">
        <w:trPr>
          <w:trHeight w:val="470"/>
        </w:trPr>
        <w:tc>
          <w:tcPr>
            <w:tcW w:w="5260" w:type="dxa"/>
            <w:gridSpan w:val="5"/>
            <w:shd w:val="clear" w:color="auto" w:fill="auto"/>
            <w:noWrap/>
            <w:vAlign w:val="center"/>
          </w:tcPr>
          <w:p w:rsidR="002551CA" w:rsidRPr="000252CE" w:rsidRDefault="00922CEC" w:rsidP="00941A1D">
            <w:pPr>
              <w:widowControl/>
              <w:jc w:val="center"/>
              <w:rPr>
                <w:rFonts w:asciiTheme="minorEastAsia" w:eastAsiaTheme="minorEastAsia" w:hAnsiTheme="minorEastAsia"/>
                <w:u w:val="single"/>
              </w:rPr>
            </w:pPr>
            <w:r>
              <w:rPr>
                <w:rFonts w:asciiTheme="minorEastAsia" w:eastAsiaTheme="minorEastAsia" w:hAnsiTheme="minorEastAsia" w:cs="宋体" w:hint="eastAsia"/>
                <w:b/>
              </w:rPr>
              <w:t>合计</w:t>
            </w:r>
            <w:r w:rsidR="00623085">
              <w:rPr>
                <w:rFonts w:asciiTheme="minorEastAsia" w:eastAsiaTheme="minorEastAsia" w:hAnsiTheme="minorEastAsia" w:cs="宋体" w:hint="eastAsia"/>
                <w:b/>
              </w:rPr>
              <w:t>总价：</w:t>
            </w:r>
          </w:p>
        </w:tc>
        <w:tc>
          <w:tcPr>
            <w:tcW w:w="4133" w:type="dxa"/>
            <w:gridSpan w:val="4"/>
            <w:vAlign w:val="center"/>
          </w:tcPr>
          <w:p w:rsidR="002551CA" w:rsidRPr="000252CE" w:rsidRDefault="002551CA" w:rsidP="00941A1D">
            <w:pPr>
              <w:widowControl/>
              <w:jc w:val="center"/>
              <w:rPr>
                <w:rFonts w:asciiTheme="minorEastAsia" w:eastAsiaTheme="minorEastAsia" w:hAnsiTheme="minorEastAsia"/>
                <w:u w:val="single"/>
              </w:rPr>
            </w:pPr>
          </w:p>
        </w:tc>
      </w:tr>
      <w:tr w:rsidR="00922CEC" w:rsidRPr="00766A95" w:rsidTr="00922CEC">
        <w:trPr>
          <w:trHeight w:val="831"/>
        </w:trPr>
        <w:tc>
          <w:tcPr>
            <w:tcW w:w="1129" w:type="dxa"/>
            <w:gridSpan w:val="2"/>
          </w:tcPr>
          <w:p w:rsidR="00922CEC" w:rsidRPr="000252CE" w:rsidRDefault="00922CEC" w:rsidP="00941A1D">
            <w:pPr>
              <w:pStyle w:val="af3"/>
              <w:ind w:firstLineChars="0" w:firstLine="0"/>
              <w:jc w:val="left"/>
              <w:rPr>
                <w:rFonts w:asciiTheme="minorEastAsia" w:eastAsiaTheme="minorEastAsia" w:hAnsiTheme="minorEastAsia"/>
                <w:b w:val="0"/>
                <w:snapToGrid w:val="0"/>
                <w:sz w:val="20"/>
                <w:szCs w:val="20"/>
              </w:rPr>
            </w:pPr>
          </w:p>
        </w:tc>
        <w:tc>
          <w:tcPr>
            <w:tcW w:w="8264" w:type="dxa"/>
            <w:gridSpan w:val="7"/>
          </w:tcPr>
          <w:p w:rsidR="00922CEC" w:rsidRPr="000252CE" w:rsidRDefault="00922CEC" w:rsidP="00941A1D">
            <w:pPr>
              <w:pStyle w:val="af3"/>
              <w:ind w:firstLineChars="0" w:firstLine="0"/>
              <w:jc w:val="left"/>
              <w:rPr>
                <w:rFonts w:asciiTheme="minorEastAsia" w:eastAsiaTheme="minorEastAsia" w:hAnsiTheme="minorEastAsia"/>
                <w:b w:val="0"/>
                <w:snapToGrid w:val="0"/>
                <w:sz w:val="20"/>
                <w:szCs w:val="20"/>
              </w:rPr>
            </w:pPr>
            <w:r w:rsidRPr="00922CEC">
              <w:rPr>
                <w:rFonts w:asciiTheme="minorEastAsia" w:eastAsiaTheme="minorEastAsia" w:hAnsiTheme="minorEastAsia" w:hint="eastAsia"/>
                <w:b w:val="0"/>
                <w:sz w:val="20"/>
                <w:szCs w:val="20"/>
              </w:rPr>
              <w:t>监测</w:t>
            </w:r>
            <w:r w:rsidRPr="000252CE">
              <w:rPr>
                <w:rFonts w:asciiTheme="minorEastAsia" w:eastAsiaTheme="minorEastAsia" w:hAnsiTheme="minorEastAsia" w:hint="eastAsia"/>
                <w:b w:val="0"/>
                <w:snapToGrid w:val="0"/>
                <w:sz w:val="20"/>
                <w:szCs w:val="20"/>
              </w:rPr>
              <w:t>项目：</w:t>
            </w:r>
            <w:r>
              <w:rPr>
                <w:rFonts w:asciiTheme="minorEastAsia" w:eastAsiaTheme="minorEastAsia" w:hAnsiTheme="minorEastAsia" w:hint="eastAsia"/>
                <w:b w:val="0"/>
                <w:snapToGrid w:val="0"/>
                <w:sz w:val="20"/>
                <w:szCs w:val="20"/>
              </w:rPr>
              <w:t>1</w:t>
            </w:r>
            <w:r>
              <w:rPr>
                <w:rFonts w:asciiTheme="minorEastAsia" w:eastAsiaTheme="minorEastAsia" w:hAnsiTheme="minorEastAsia" w:hint="eastAsia"/>
                <w:b w:val="0"/>
                <w:sz w:val="20"/>
                <w:szCs w:val="20"/>
              </w:rPr>
              <w:t>#</w:t>
            </w:r>
            <w:r w:rsidRPr="000252CE">
              <w:rPr>
                <w:rFonts w:asciiTheme="minorEastAsia" w:eastAsiaTheme="minorEastAsia" w:hAnsiTheme="minorEastAsia" w:hint="eastAsia"/>
                <w:b w:val="0"/>
                <w:sz w:val="20"/>
                <w:szCs w:val="20"/>
              </w:rPr>
              <w:t>、2#、3#、4#锅炉排放口（汞及化合物、林格曼黑度、氨），厂界噪声、煤场颗粒物浓度、氨罐区周边、储油罐区周边。</w:t>
            </w:r>
          </w:p>
          <w:p w:rsidR="00922CEC" w:rsidRPr="000252CE" w:rsidRDefault="00922CEC" w:rsidP="00941A1D">
            <w:pPr>
              <w:pStyle w:val="af3"/>
              <w:ind w:firstLineChars="0" w:firstLine="0"/>
              <w:jc w:val="left"/>
              <w:rPr>
                <w:rFonts w:asciiTheme="minorEastAsia" w:eastAsiaTheme="minorEastAsia" w:hAnsiTheme="minorEastAsia"/>
                <w:b w:val="0"/>
                <w:sz w:val="20"/>
                <w:szCs w:val="20"/>
              </w:rPr>
            </w:pPr>
            <w:r w:rsidRPr="000252CE">
              <w:rPr>
                <w:rFonts w:asciiTheme="minorEastAsia" w:eastAsiaTheme="minorEastAsia" w:hAnsiTheme="minorEastAsia" w:hint="eastAsia"/>
                <w:b w:val="0"/>
                <w:snapToGrid w:val="0"/>
                <w:sz w:val="20"/>
                <w:szCs w:val="20"/>
              </w:rPr>
              <w:t>监测频次：</w:t>
            </w:r>
            <w:r w:rsidRPr="00922CEC">
              <w:rPr>
                <w:rFonts w:asciiTheme="minorEastAsia" w:eastAsiaTheme="minorEastAsia" w:hAnsiTheme="minorEastAsia" w:hint="eastAsia"/>
                <w:b w:val="0"/>
                <w:sz w:val="20"/>
                <w:szCs w:val="20"/>
              </w:rPr>
              <w:t>每季度监测一次</w:t>
            </w:r>
            <w:r>
              <w:rPr>
                <w:rFonts w:asciiTheme="minorEastAsia" w:eastAsiaTheme="minorEastAsia" w:hAnsiTheme="minorEastAsia" w:hint="eastAsia"/>
                <w:b w:val="0"/>
                <w:sz w:val="20"/>
                <w:szCs w:val="20"/>
              </w:rPr>
              <w:t>，一年4次，两年8次</w:t>
            </w:r>
            <w:r w:rsidRPr="000252CE">
              <w:rPr>
                <w:rFonts w:asciiTheme="minorEastAsia" w:eastAsiaTheme="minorEastAsia" w:hAnsiTheme="minorEastAsia" w:hint="eastAsia"/>
                <w:b w:val="0"/>
                <w:snapToGrid w:val="0"/>
                <w:sz w:val="20"/>
                <w:szCs w:val="20"/>
              </w:rPr>
              <w:t>。</w:t>
            </w:r>
          </w:p>
        </w:tc>
      </w:tr>
    </w:tbl>
    <w:p w:rsidR="00922CEC" w:rsidRPr="00922CEC" w:rsidRDefault="00922CEC" w:rsidP="00922CEC">
      <w:pPr>
        <w:snapToGrid w:val="0"/>
        <w:spacing w:line="620" w:lineRule="exact"/>
        <w:rPr>
          <w:rFonts w:asciiTheme="minorEastAsia" w:eastAsiaTheme="minorEastAsia" w:hAnsiTheme="minorEastAsia"/>
          <w:sz w:val="24"/>
          <w:szCs w:val="24"/>
        </w:rPr>
      </w:pPr>
      <w:r>
        <w:rPr>
          <w:rFonts w:hint="eastAsia"/>
          <w:sz w:val="28"/>
          <w:szCs w:val="28"/>
        </w:rPr>
        <w:t xml:space="preserve"> </w:t>
      </w:r>
      <w:r>
        <w:rPr>
          <w:rFonts w:hint="eastAsia"/>
          <w:sz w:val="24"/>
          <w:szCs w:val="24"/>
        </w:rPr>
        <w:t xml:space="preserve">              </w:t>
      </w:r>
      <w:r w:rsidRPr="00922CEC">
        <w:rPr>
          <w:rFonts w:asciiTheme="minorEastAsia" w:eastAsiaTheme="minorEastAsia" w:hAnsiTheme="minorEastAsia" w:hint="eastAsia"/>
          <w:sz w:val="24"/>
          <w:szCs w:val="24"/>
        </w:rPr>
        <w:t xml:space="preserve"> 以上报价含</w:t>
      </w:r>
      <w:r w:rsidRPr="00922CEC">
        <w:rPr>
          <w:rFonts w:asciiTheme="minorEastAsia" w:eastAsiaTheme="minorEastAsia" w:hAnsiTheme="minorEastAsia" w:hint="eastAsia"/>
          <w:sz w:val="24"/>
          <w:szCs w:val="24"/>
          <w:u w:val="single"/>
        </w:rPr>
        <w:t xml:space="preserve">  </w:t>
      </w:r>
      <w:r w:rsidRPr="00922CEC">
        <w:rPr>
          <w:rFonts w:asciiTheme="minorEastAsia" w:eastAsiaTheme="minorEastAsia" w:hAnsiTheme="minorEastAsia" w:hint="eastAsia"/>
          <w:sz w:val="24"/>
          <w:szCs w:val="24"/>
        </w:rPr>
        <w:t>%</w:t>
      </w:r>
      <w:r w:rsidR="0055348F">
        <w:rPr>
          <w:rFonts w:asciiTheme="minorEastAsia" w:eastAsiaTheme="minorEastAsia" w:hAnsiTheme="minorEastAsia" w:hint="eastAsia"/>
          <w:sz w:val="24"/>
          <w:szCs w:val="24"/>
        </w:rPr>
        <w:t>增值税及所有费用</w:t>
      </w:r>
      <w:r w:rsidRPr="00922CEC">
        <w:rPr>
          <w:rFonts w:asciiTheme="minorEastAsia" w:eastAsiaTheme="minorEastAsia" w:hAnsiTheme="minorEastAsia" w:hint="eastAsia"/>
          <w:sz w:val="24"/>
          <w:szCs w:val="24"/>
        </w:rPr>
        <w:t xml:space="preserve">                      </w:t>
      </w:r>
    </w:p>
    <w:p w:rsidR="00922CEC" w:rsidRPr="00922CEC" w:rsidRDefault="00922CEC" w:rsidP="00922CEC">
      <w:pPr>
        <w:snapToGrid w:val="0"/>
        <w:spacing w:line="620" w:lineRule="exact"/>
        <w:ind w:right="560"/>
        <w:rPr>
          <w:rFonts w:asciiTheme="minorEastAsia" w:eastAsiaTheme="minorEastAsia" w:hAnsiTheme="minorEastAsia"/>
          <w:sz w:val="24"/>
          <w:szCs w:val="24"/>
        </w:rPr>
      </w:pPr>
      <w:r w:rsidRPr="00922CEC">
        <w:rPr>
          <w:rFonts w:asciiTheme="minorEastAsia" w:eastAsiaTheme="minorEastAsia" w:hAnsiTheme="minorEastAsia" w:hint="eastAsia"/>
          <w:sz w:val="24"/>
          <w:szCs w:val="24"/>
        </w:rPr>
        <w:t xml:space="preserve">                           参选单位（签章）：      </w:t>
      </w:r>
    </w:p>
    <w:p w:rsidR="00922CEC" w:rsidRPr="00922CEC" w:rsidRDefault="00922CEC" w:rsidP="00922CEC">
      <w:pPr>
        <w:snapToGrid w:val="0"/>
        <w:spacing w:line="620" w:lineRule="exact"/>
        <w:ind w:right="560"/>
        <w:rPr>
          <w:rFonts w:asciiTheme="minorEastAsia" w:eastAsiaTheme="minorEastAsia" w:hAnsiTheme="minorEastAsia"/>
          <w:sz w:val="24"/>
          <w:szCs w:val="24"/>
        </w:rPr>
      </w:pPr>
      <w:r w:rsidRPr="00922CEC">
        <w:rPr>
          <w:rFonts w:asciiTheme="minorEastAsia" w:eastAsiaTheme="minorEastAsia" w:hAnsiTheme="minorEastAsia" w:hint="eastAsia"/>
          <w:sz w:val="24"/>
          <w:szCs w:val="24"/>
        </w:rPr>
        <w:t xml:space="preserve">                           联系人：        </w:t>
      </w:r>
    </w:p>
    <w:p w:rsidR="00922CEC" w:rsidRPr="00922CEC" w:rsidRDefault="00922CEC" w:rsidP="00922CEC">
      <w:pPr>
        <w:snapToGrid w:val="0"/>
        <w:spacing w:line="620" w:lineRule="exact"/>
        <w:ind w:right="560" w:firstLineChars="1350" w:firstLine="3240"/>
        <w:rPr>
          <w:rFonts w:asciiTheme="minorEastAsia" w:eastAsiaTheme="minorEastAsia" w:hAnsiTheme="minorEastAsia"/>
          <w:sz w:val="24"/>
          <w:szCs w:val="24"/>
        </w:rPr>
      </w:pPr>
      <w:r w:rsidRPr="00922CEC">
        <w:rPr>
          <w:rFonts w:asciiTheme="minorEastAsia" w:eastAsiaTheme="minorEastAsia" w:hAnsiTheme="minorEastAsia" w:hint="eastAsia"/>
          <w:sz w:val="24"/>
          <w:szCs w:val="24"/>
        </w:rPr>
        <w:t xml:space="preserve">联系电话：                                        </w:t>
      </w:r>
    </w:p>
    <w:p w:rsidR="00922CEC" w:rsidRPr="00922CEC" w:rsidRDefault="00922CEC" w:rsidP="00922CEC">
      <w:pPr>
        <w:snapToGrid w:val="0"/>
        <w:spacing w:line="620" w:lineRule="exact"/>
        <w:ind w:right="560"/>
        <w:jc w:val="center"/>
        <w:rPr>
          <w:rFonts w:asciiTheme="minorEastAsia" w:eastAsiaTheme="minorEastAsia" w:hAnsiTheme="minorEastAsia"/>
          <w:sz w:val="24"/>
          <w:szCs w:val="24"/>
        </w:rPr>
      </w:pPr>
      <w:r w:rsidRPr="00922CEC">
        <w:rPr>
          <w:rFonts w:asciiTheme="minorEastAsia" w:eastAsiaTheme="minorEastAsia" w:hAnsiTheme="minorEastAsia" w:hint="eastAsia"/>
          <w:sz w:val="24"/>
          <w:szCs w:val="24"/>
        </w:rPr>
        <w:t xml:space="preserve">                                  年   月   日 </w:t>
      </w:r>
    </w:p>
    <w:p w:rsidR="002551CA" w:rsidRPr="002551CA" w:rsidRDefault="002551CA" w:rsidP="00922CEC">
      <w:pPr>
        <w:spacing w:line="620" w:lineRule="exact"/>
        <w:rPr>
          <w:sz w:val="28"/>
          <w:szCs w:val="28"/>
        </w:rPr>
      </w:pPr>
    </w:p>
    <w:p w:rsidR="002551CA" w:rsidRDefault="002551CA" w:rsidP="002551CA">
      <w:pPr>
        <w:spacing w:line="600" w:lineRule="exact"/>
        <w:ind w:firstLineChars="202" w:firstLine="566"/>
        <w:rPr>
          <w:sz w:val="28"/>
          <w:szCs w:val="28"/>
        </w:rPr>
      </w:pPr>
    </w:p>
    <w:p w:rsidR="002551CA" w:rsidRDefault="002551CA" w:rsidP="002551CA">
      <w:pPr>
        <w:spacing w:line="600" w:lineRule="exact"/>
        <w:ind w:firstLineChars="202" w:firstLine="566"/>
        <w:rPr>
          <w:sz w:val="28"/>
          <w:szCs w:val="28"/>
        </w:rPr>
      </w:pPr>
    </w:p>
    <w:p w:rsidR="002551CA" w:rsidRPr="00ED13C3" w:rsidRDefault="002551CA" w:rsidP="0075403E">
      <w:pPr>
        <w:widowControl/>
        <w:adjustRightInd/>
        <w:spacing w:line="240" w:lineRule="auto"/>
        <w:jc w:val="left"/>
        <w:textAlignment w:val="auto"/>
        <w:rPr>
          <w:rFonts w:ascii="宋体" w:hAnsi="宋体" w:cs="宋体"/>
          <w:sz w:val="24"/>
          <w:szCs w:val="32"/>
        </w:rPr>
      </w:pPr>
    </w:p>
    <w:p w:rsidR="00CF45DF" w:rsidRDefault="008D274D" w:rsidP="00623085">
      <w:pPr>
        <w:spacing w:line="276" w:lineRule="auto"/>
        <w:ind w:firstLineChars="200" w:firstLine="420"/>
        <w:jc w:val="left"/>
        <w:rPr>
          <w:rFonts w:ascii="宋体" w:hAnsi="宋体"/>
          <w:color w:val="000000"/>
          <w:sz w:val="21"/>
          <w:szCs w:val="21"/>
          <w:u w:val="single"/>
        </w:rPr>
      </w:pPr>
      <w:r w:rsidRPr="00155287">
        <w:rPr>
          <w:rFonts w:ascii="宋体" w:hAnsi="宋体"/>
          <w:color w:val="000000"/>
          <w:sz w:val="21"/>
          <w:szCs w:val="21"/>
          <w:u w:val="single"/>
        </w:rPr>
        <w:t xml:space="preserve"> </w:t>
      </w: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075F85" w:rsidRDefault="00075F85" w:rsidP="00623085">
      <w:pPr>
        <w:spacing w:line="276" w:lineRule="auto"/>
        <w:ind w:firstLineChars="200" w:firstLine="420"/>
        <w:jc w:val="left"/>
        <w:rPr>
          <w:rFonts w:ascii="宋体" w:hAnsi="宋体"/>
          <w:color w:val="000000"/>
          <w:sz w:val="21"/>
          <w:szCs w:val="21"/>
          <w:u w:val="single"/>
        </w:rPr>
      </w:pPr>
    </w:p>
    <w:p w:rsidR="00922CEC" w:rsidRDefault="00922CEC" w:rsidP="00075F85">
      <w:pPr>
        <w:rPr>
          <w:sz w:val="32"/>
          <w:szCs w:val="32"/>
        </w:rPr>
      </w:pPr>
    </w:p>
    <w:p w:rsidR="00075F85" w:rsidRDefault="00075F85" w:rsidP="00075F85">
      <w:pPr>
        <w:rPr>
          <w:sz w:val="32"/>
          <w:szCs w:val="32"/>
        </w:rPr>
      </w:pPr>
      <w:r>
        <w:rPr>
          <w:rFonts w:hint="eastAsia"/>
          <w:sz w:val="32"/>
          <w:szCs w:val="32"/>
        </w:rPr>
        <w:lastRenderedPageBreak/>
        <w:t>附件</w:t>
      </w:r>
      <w:r w:rsidR="00C8222B">
        <w:rPr>
          <w:rFonts w:hint="eastAsia"/>
          <w:sz w:val="32"/>
          <w:szCs w:val="32"/>
        </w:rPr>
        <w:t>四</w:t>
      </w:r>
      <w:r>
        <w:rPr>
          <w:rFonts w:hint="eastAsia"/>
          <w:sz w:val="32"/>
          <w:szCs w:val="32"/>
        </w:rPr>
        <w:t>：</w:t>
      </w:r>
      <w:r>
        <w:rPr>
          <w:rFonts w:hint="eastAsia"/>
          <w:sz w:val="32"/>
          <w:szCs w:val="32"/>
        </w:rPr>
        <w:t xml:space="preserve"> </w:t>
      </w:r>
      <w:r>
        <w:rPr>
          <w:rFonts w:hint="eastAsia"/>
          <w:sz w:val="32"/>
          <w:szCs w:val="32"/>
        </w:rPr>
        <w:t>监测点位示意图</w:t>
      </w:r>
    </w:p>
    <w:p w:rsidR="00075F85" w:rsidRDefault="00075F85" w:rsidP="00075F85">
      <w:pPr>
        <w:rPr>
          <w:sz w:val="32"/>
          <w:szCs w:val="32"/>
        </w:rPr>
        <w:sectPr w:rsidR="00075F85">
          <w:pgSz w:w="11906" w:h="16838"/>
          <w:pgMar w:top="1040" w:right="1803" w:bottom="698" w:left="1803" w:header="851" w:footer="992" w:gutter="0"/>
          <w:cols w:space="720"/>
          <w:docGrid w:type="lines" w:linePitch="319"/>
        </w:sectPr>
      </w:pPr>
      <w:r>
        <w:rPr>
          <w:noProof/>
        </w:rPr>
        <w:drawing>
          <wp:inline distT="0" distB="0" distL="0" distR="0">
            <wp:extent cx="5267325" cy="8820150"/>
            <wp:effectExtent l="19050" t="0" r="9525"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a:srcRect/>
                    <a:stretch>
                      <a:fillRect/>
                    </a:stretch>
                  </pic:blipFill>
                  <pic:spPr bwMode="auto">
                    <a:xfrm>
                      <a:off x="0" y="0"/>
                      <a:ext cx="5267325" cy="8820150"/>
                    </a:xfrm>
                    <a:prstGeom prst="rect">
                      <a:avLst/>
                    </a:prstGeom>
                    <a:noFill/>
                    <a:ln w="9525">
                      <a:noFill/>
                      <a:miter lim="800000"/>
                      <a:headEnd/>
                      <a:tailEnd/>
                    </a:ln>
                  </pic:spPr>
                </pic:pic>
              </a:graphicData>
            </a:graphic>
          </wp:inline>
        </w:drawing>
      </w:r>
    </w:p>
    <w:p w:rsidR="00804B4C" w:rsidRDefault="00804B4C" w:rsidP="00804B4C">
      <w:pPr>
        <w:rPr>
          <w:sz w:val="32"/>
          <w:szCs w:val="32"/>
        </w:rPr>
      </w:pPr>
      <w:r>
        <w:rPr>
          <w:rFonts w:hint="eastAsia"/>
          <w:sz w:val="32"/>
          <w:szCs w:val="32"/>
        </w:rPr>
        <w:lastRenderedPageBreak/>
        <w:t>附件</w:t>
      </w:r>
      <w:r w:rsidR="003B7880">
        <w:rPr>
          <w:rFonts w:hint="eastAsia"/>
          <w:sz w:val="32"/>
          <w:szCs w:val="32"/>
        </w:rPr>
        <w:t>五</w:t>
      </w:r>
      <w:r>
        <w:rPr>
          <w:rFonts w:hint="eastAsia"/>
          <w:sz w:val="32"/>
          <w:szCs w:val="32"/>
        </w:rPr>
        <w:t>：</w:t>
      </w:r>
      <w:r>
        <w:rPr>
          <w:rFonts w:hint="eastAsia"/>
          <w:sz w:val="32"/>
          <w:szCs w:val="32"/>
        </w:rPr>
        <w:t xml:space="preserve"> </w:t>
      </w:r>
      <w:r>
        <w:rPr>
          <w:rFonts w:hint="eastAsia"/>
          <w:sz w:val="32"/>
          <w:szCs w:val="32"/>
        </w:rPr>
        <w:t>承担监测项目信息表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3"/>
        <w:gridCol w:w="1204"/>
        <w:gridCol w:w="992"/>
        <w:gridCol w:w="1149"/>
        <w:gridCol w:w="1112"/>
        <w:gridCol w:w="879"/>
        <w:gridCol w:w="1709"/>
        <w:gridCol w:w="833"/>
        <w:gridCol w:w="1250"/>
        <w:gridCol w:w="1486"/>
        <w:gridCol w:w="1308"/>
        <w:gridCol w:w="1118"/>
        <w:gridCol w:w="974"/>
        <w:gridCol w:w="839"/>
      </w:tblGrid>
      <w:tr w:rsidR="008A1DAC" w:rsidTr="00F6486D">
        <w:trPr>
          <w:tblHeader/>
        </w:trPr>
        <w:tc>
          <w:tcPr>
            <w:tcW w:w="5000" w:type="pct"/>
            <w:gridSpan w:val="14"/>
          </w:tcPr>
          <w:p w:rsidR="008A1DAC" w:rsidRDefault="008A1DAC" w:rsidP="008A1DAC">
            <w:pPr>
              <w:jc w:val="center"/>
              <w:rPr>
                <w:szCs w:val="21"/>
              </w:rPr>
            </w:pPr>
            <w:r>
              <w:rPr>
                <w:rFonts w:hint="eastAsia"/>
                <w:b/>
                <w:bCs/>
                <w:sz w:val="32"/>
                <w:szCs w:val="32"/>
              </w:rPr>
              <w:t>承担监测项目信息表</w:t>
            </w:r>
          </w:p>
        </w:tc>
      </w:tr>
      <w:tr w:rsidR="008A1DAC" w:rsidTr="00F6486D">
        <w:trPr>
          <w:tblHeader/>
        </w:trPr>
        <w:tc>
          <w:tcPr>
            <w:tcW w:w="151" w:type="pct"/>
            <w:vAlign w:val="center"/>
          </w:tcPr>
          <w:p w:rsidR="008A1DAC" w:rsidRDefault="008A1DAC" w:rsidP="008A1DAC">
            <w:pPr>
              <w:jc w:val="center"/>
              <w:rPr>
                <w:szCs w:val="21"/>
              </w:rPr>
            </w:pPr>
            <w:r>
              <w:rPr>
                <w:rFonts w:hint="eastAsia"/>
                <w:szCs w:val="21"/>
              </w:rPr>
              <w:t>序号</w:t>
            </w:r>
          </w:p>
        </w:tc>
        <w:tc>
          <w:tcPr>
            <w:tcW w:w="393" w:type="pct"/>
            <w:vAlign w:val="center"/>
          </w:tcPr>
          <w:p w:rsidR="008A1DAC" w:rsidRDefault="008A1DAC" w:rsidP="008A1DAC">
            <w:pPr>
              <w:jc w:val="center"/>
              <w:rPr>
                <w:szCs w:val="21"/>
              </w:rPr>
            </w:pPr>
            <w:r>
              <w:rPr>
                <w:rFonts w:hint="eastAsia"/>
                <w:szCs w:val="21"/>
              </w:rPr>
              <w:t>监测点位名称</w:t>
            </w:r>
          </w:p>
        </w:tc>
        <w:tc>
          <w:tcPr>
            <w:tcW w:w="324" w:type="pct"/>
            <w:vAlign w:val="center"/>
          </w:tcPr>
          <w:p w:rsidR="008A1DAC" w:rsidRDefault="008A1DAC" w:rsidP="008A1DAC">
            <w:pPr>
              <w:jc w:val="center"/>
              <w:rPr>
                <w:szCs w:val="21"/>
              </w:rPr>
            </w:pPr>
            <w:r>
              <w:rPr>
                <w:rFonts w:hint="eastAsia"/>
                <w:szCs w:val="21"/>
              </w:rPr>
              <w:t>监测点位编号</w:t>
            </w:r>
          </w:p>
        </w:tc>
        <w:tc>
          <w:tcPr>
            <w:tcW w:w="375" w:type="pct"/>
            <w:vAlign w:val="center"/>
          </w:tcPr>
          <w:p w:rsidR="008A1DAC" w:rsidRDefault="008A1DAC" w:rsidP="008A1DAC">
            <w:pPr>
              <w:jc w:val="center"/>
              <w:rPr>
                <w:szCs w:val="21"/>
              </w:rPr>
            </w:pPr>
            <w:r>
              <w:rPr>
                <w:rFonts w:hint="eastAsia"/>
                <w:szCs w:val="21"/>
              </w:rPr>
              <w:t>监测项目</w:t>
            </w:r>
          </w:p>
        </w:tc>
        <w:tc>
          <w:tcPr>
            <w:tcW w:w="363" w:type="pct"/>
            <w:vAlign w:val="center"/>
          </w:tcPr>
          <w:p w:rsidR="008A1DAC" w:rsidRDefault="008A1DAC" w:rsidP="008A1DAC">
            <w:pPr>
              <w:jc w:val="center"/>
              <w:rPr>
                <w:szCs w:val="21"/>
              </w:rPr>
            </w:pPr>
            <w:r>
              <w:rPr>
                <w:rFonts w:hint="eastAsia"/>
                <w:szCs w:val="21"/>
              </w:rPr>
              <w:t>监测方式</w:t>
            </w:r>
          </w:p>
        </w:tc>
        <w:tc>
          <w:tcPr>
            <w:tcW w:w="287" w:type="pct"/>
            <w:vAlign w:val="center"/>
          </w:tcPr>
          <w:p w:rsidR="008A1DAC" w:rsidRDefault="008A1DAC" w:rsidP="008A1DAC">
            <w:pPr>
              <w:jc w:val="center"/>
              <w:rPr>
                <w:szCs w:val="21"/>
              </w:rPr>
            </w:pPr>
            <w:r>
              <w:rPr>
                <w:rFonts w:hint="eastAsia"/>
                <w:szCs w:val="21"/>
              </w:rPr>
              <w:t>监测频次</w:t>
            </w:r>
          </w:p>
        </w:tc>
        <w:tc>
          <w:tcPr>
            <w:tcW w:w="558" w:type="pct"/>
            <w:vAlign w:val="center"/>
          </w:tcPr>
          <w:p w:rsidR="008A1DAC" w:rsidRDefault="008A1DAC" w:rsidP="008A1DAC">
            <w:pPr>
              <w:jc w:val="center"/>
              <w:rPr>
                <w:szCs w:val="21"/>
              </w:rPr>
            </w:pPr>
            <w:r>
              <w:rPr>
                <w:rFonts w:hint="eastAsia"/>
                <w:szCs w:val="21"/>
              </w:rPr>
              <w:t>监测标准及编号</w:t>
            </w:r>
          </w:p>
        </w:tc>
        <w:tc>
          <w:tcPr>
            <w:tcW w:w="272" w:type="pct"/>
            <w:vAlign w:val="center"/>
          </w:tcPr>
          <w:p w:rsidR="008A1DAC" w:rsidRDefault="008A1DAC" w:rsidP="008A1DAC">
            <w:pPr>
              <w:jc w:val="center"/>
              <w:rPr>
                <w:szCs w:val="21"/>
              </w:rPr>
            </w:pPr>
            <w:r>
              <w:rPr>
                <w:rFonts w:hint="eastAsia"/>
                <w:szCs w:val="21"/>
              </w:rPr>
              <w:t>标准限值</w:t>
            </w:r>
          </w:p>
        </w:tc>
        <w:tc>
          <w:tcPr>
            <w:tcW w:w="408" w:type="pct"/>
            <w:vAlign w:val="center"/>
          </w:tcPr>
          <w:p w:rsidR="008A1DAC" w:rsidRDefault="008A1DAC" w:rsidP="008A1DAC">
            <w:pPr>
              <w:jc w:val="center"/>
              <w:rPr>
                <w:szCs w:val="21"/>
              </w:rPr>
            </w:pPr>
            <w:r>
              <w:rPr>
                <w:rFonts w:hint="eastAsia"/>
                <w:szCs w:val="21"/>
              </w:rPr>
              <w:t>监测方法</w:t>
            </w:r>
          </w:p>
        </w:tc>
        <w:tc>
          <w:tcPr>
            <w:tcW w:w="485" w:type="pct"/>
            <w:vAlign w:val="center"/>
          </w:tcPr>
          <w:p w:rsidR="008A1DAC" w:rsidRDefault="008A1DAC" w:rsidP="008A1DAC">
            <w:pPr>
              <w:jc w:val="center"/>
              <w:rPr>
                <w:szCs w:val="21"/>
              </w:rPr>
            </w:pPr>
            <w:r>
              <w:rPr>
                <w:rFonts w:hint="eastAsia"/>
                <w:szCs w:val="21"/>
              </w:rPr>
              <w:t>采样设备名称</w:t>
            </w:r>
          </w:p>
        </w:tc>
        <w:tc>
          <w:tcPr>
            <w:tcW w:w="427" w:type="pct"/>
            <w:vAlign w:val="center"/>
          </w:tcPr>
          <w:p w:rsidR="008A1DAC" w:rsidRDefault="008A1DAC" w:rsidP="008A1DAC">
            <w:pPr>
              <w:jc w:val="center"/>
              <w:rPr>
                <w:szCs w:val="21"/>
              </w:rPr>
            </w:pPr>
            <w:r>
              <w:rPr>
                <w:rFonts w:hint="eastAsia"/>
                <w:szCs w:val="21"/>
              </w:rPr>
              <w:t>监测仪器名称</w:t>
            </w:r>
          </w:p>
        </w:tc>
        <w:tc>
          <w:tcPr>
            <w:tcW w:w="365" w:type="pct"/>
            <w:vAlign w:val="center"/>
          </w:tcPr>
          <w:p w:rsidR="008A1DAC" w:rsidRDefault="008A1DAC" w:rsidP="008A1DAC">
            <w:pPr>
              <w:jc w:val="center"/>
              <w:rPr>
                <w:szCs w:val="21"/>
              </w:rPr>
            </w:pPr>
            <w:r>
              <w:rPr>
                <w:rFonts w:hint="eastAsia"/>
                <w:szCs w:val="21"/>
              </w:rPr>
              <w:t>方法检出限及单位</w:t>
            </w:r>
          </w:p>
        </w:tc>
        <w:tc>
          <w:tcPr>
            <w:tcW w:w="318" w:type="pct"/>
            <w:vAlign w:val="center"/>
          </w:tcPr>
          <w:p w:rsidR="008A1DAC" w:rsidRDefault="008A1DAC" w:rsidP="008A1DAC">
            <w:pPr>
              <w:jc w:val="center"/>
              <w:rPr>
                <w:szCs w:val="21"/>
              </w:rPr>
            </w:pPr>
            <w:r>
              <w:rPr>
                <w:rFonts w:hint="eastAsia"/>
                <w:szCs w:val="21"/>
              </w:rPr>
              <w:t>样品保存方式</w:t>
            </w:r>
          </w:p>
        </w:tc>
        <w:tc>
          <w:tcPr>
            <w:tcW w:w="274" w:type="pct"/>
            <w:vAlign w:val="center"/>
          </w:tcPr>
          <w:p w:rsidR="008A1DAC" w:rsidRDefault="008A1DAC" w:rsidP="008A1DAC">
            <w:pPr>
              <w:jc w:val="center"/>
              <w:rPr>
                <w:szCs w:val="21"/>
              </w:rPr>
            </w:pPr>
            <w:r>
              <w:rPr>
                <w:rFonts w:hint="eastAsia"/>
                <w:szCs w:val="21"/>
              </w:rPr>
              <w:t>采样个数</w:t>
            </w: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w:t>
            </w:r>
          </w:p>
        </w:tc>
        <w:tc>
          <w:tcPr>
            <w:tcW w:w="393" w:type="pct"/>
            <w:vAlign w:val="center"/>
          </w:tcPr>
          <w:p w:rsidR="008A1DAC" w:rsidRDefault="008A1DAC" w:rsidP="008A1DAC">
            <w:pPr>
              <w:jc w:val="center"/>
              <w:rPr>
                <w:szCs w:val="21"/>
              </w:rPr>
            </w:pPr>
            <w:r>
              <w:rPr>
                <w:rFonts w:hint="eastAsia"/>
                <w:szCs w:val="21"/>
              </w:rPr>
              <w:t>#1</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FQ-0003</w:t>
            </w:r>
          </w:p>
        </w:tc>
        <w:tc>
          <w:tcPr>
            <w:tcW w:w="375" w:type="pct"/>
            <w:vAlign w:val="center"/>
          </w:tcPr>
          <w:p w:rsidR="008A1DAC" w:rsidRDefault="008A1DAC" w:rsidP="008A1DAC">
            <w:pPr>
              <w:jc w:val="center"/>
              <w:rPr>
                <w:szCs w:val="21"/>
              </w:rPr>
            </w:pPr>
            <w:r>
              <w:rPr>
                <w:rFonts w:hint="eastAsia"/>
                <w:szCs w:val="21"/>
              </w:rPr>
              <w:t>汞及化合物</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2</w:t>
            </w:r>
          </w:p>
        </w:tc>
        <w:tc>
          <w:tcPr>
            <w:tcW w:w="393" w:type="pct"/>
            <w:vAlign w:val="center"/>
          </w:tcPr>
          <w:p w:rsidR="008A1DAC" w:rsidRDefault="008A1DAC" w:rsidP="008A1DAC">
            <w:pPr>
              <w:jc w:val="center"/>
              <w:rPr>
                <w:szCs w:val="21"/>
              </w:rPr>
            </w:pPr>
            <w:r>
              <w:rPr>
                <w:rFonts w:hint="eastAsia"/>
                <w:szCs w:val="21"/>
              </w:rPr>
              <w:t>#1</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FQ-0003</w:t>
            </w:r>
          </w:p>
        </w:tc>
        <w:tc>
          <w:tcPr>
            <w:tcW w:w="375" w:type="pct"/>
            <w:vAlign w:val="center"/>
          </w:tcPr>
          <w:p w:rsidR="008A1DAC" w:rsidRDefault="008A1DAC" w:rsidP="008A1DAC">
            <w:pPr>
              <w:jc w:val="center"/>
              <w:rPr>
                <w:szCs w:val="21"/>
              </w:rPr>
            </w:pPr>
            <w:r>
              <w:rPr>
                <w:rFonts w:hint="eastAsia"/>
                <w:szCs w:val="21"/>
              </w:rPr>
              <w:t>林格曼黑度</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3</w:t>
            </w:r>
          </w:p>
        </w:tc>
        <w:tc>
          <w:tcPr>
            <w:tcW w:w="393" w:type="pct"/>
            <w:vAlign w:val="center"/>
          </w:tcPr>
          <w:p w:rsidR="008A1DAC" w:rsidRDefault="008A1DAC" w:rsidP="008A1DAC">
            <w:pPr>
              <w:jc w:val="center"/>
              <w:rPr>
                <w:szCs w:val="21"/>
              </w:rPr>
            </w:pPr>
            <w:r>
              <w:rPr>
                <w:rFonts w:hint="eastAsia"/>
                <w:szCs w:val="21"/>
              </w:rPr>
              <w:t>#1</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FQ-0003</w:t>
            </w:r>
          </w:p>
        </w:tc>
        <w:tc>
          <w:tcPr>
            <w:tcW w:w="375" w:type="pct"/>
            <w:vAlign w:val="center"/>
          </w:tcPr>
          <w:p w:rsidR="008A1DAC" w:rsidRDefault="008A1DAC" w:rsidP="008A1DAC">
            <w:pPr>
              <w:jc w:val="center"/>
              <w:rPr>
                <w:szCs w:val="21"/>
              </w:rPr>
            </w:pPr>
            <w:r>
              <w:rPr>
                <w:rFonts w:hint="eastAsia"/>
                <w:szCs w:val="21"/>
              </w:rPr>
              <w:t>氨</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4</w:t>
            </w:r>
          </w:p>
        </w:tc>
        <w:tc>
          <w:tcPr>
            <w:tcW w:w="393" w:type="pct"/>
            <w:vAlign w:val="center"/>
          </w:tcPr>
          <w:p w:rsidR="008A1DAC" w:rsidRDefault="008A1DAC" w:rsidP="008A1DAC">
            <w:pPr>
              <w:jc w:val="center"/>
              <w:rPr>
                <w:szCs w:val="21"/>
              </w:rPr>
            </w:pPr>
            <w:r>
              <w:rPr>
                <w:rFonts w:hint="eastAsia"/>
                <w:szCs w:val="21"/>
              </w:rPr>
              <w:t>#2</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FQ-0004</w:t>
            </w:r>
          </w:p>
        </w:tc>
        <w:tc>
          <w:tcPr>
            <w:tcW w:w="375" w:type="pct"/>
            <w:vAlign w:val="center"/>
          </w:tcPr>
          <w:p w:rsidR="008A1DAC" w:rsidRDefault="008A1DAC" w:rsidP="008A1DAC">
            <w:pPr>
              <w:jc w:val="center"/>
              <w:rPr>
                <w:szCs w:val="21"/>
              </w:rPr>
            </w:pPr>
            <w:r>
              <w:rPr>
                <w:rFonts w:hint="eastAsia"/>
                <w:szCs w:val="21"/>
              </w:rPr>
              <w:t>汞及化合物</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5</w:t>
            </w:r>
          </w:p>
        </w:tc>
        <w:tc>
          <w:tcPr>
            <w:tcW w:w="393" w:type="pct"/>
            <w:vAlign w:val="center"/>
          </w:tcPr>
          <w:p w:rsidR="008A1DAC" w:rsidRDefault="008A1DAC" w:rsidP="008A1DAC">
            <w:pPr>
              <w:jc w:val="center"/>
              <w:rPr>
                <w:szCs w:val="21"/>
              </w:rPr>
            </w:pPr>
            <w:r>
              <w:rPr>
                <w:rFonts w:hint="eastAsia"/>
                <w:szCs w:val="21"/>
              </w:rPr>
              <w:t>#2</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w:t>
            </w:r>
            <w:bookmarkStart w:id="2" w:name="_GoBack"/>
            <w:bookmarkEnd w:id="2"/>
            <w:r>
              <w:rPr>
                <w:rFonts w:hint="eastAsia"/>
                <w:szCs w:val="21"/>
              </w:rPr>
              <w:t>Q-0004</w:t>
            </w:r>
          </w:p>
        </w:tc>
        <w:tc>
          <w:tcPr>
            <w:tcW w:w="375" w:type="pct"/>
            <w:vAlign w:val="center"/>
          </w:tcPr>
          <w:p w:rsidR="008A1DAC" w:rsidRDefault="008A1DAC" w:rsidP="008A1DAC">
            <w:pPr>
              <w:jc w:val="center"/>
              <w:rPr>
                <w:szCs w:val="21"/>
              </w:rPr>
            </w:pPr>
            <w:r>
              <w:rPr>
                <w:rFonts w:hint="eastAsia"/>
                <w:szCs w:val="21"/>
              </w:rPr>
              <w:t>林格曼黑度</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6</w:t>
            </w:r>
          </w:p>
        </w:tc>
        <w:tc>
          <w:tcPr>
            <w:tcW w:w="393" w:type="pct"/>
            <w:vAlign w:val="center"/>
          </w:tcPr>
          <w:p w:rsidR="008A1DAC" w:rsidRDefault="008A1DAC" w:rsidP="008A1DAC">
            <w:pPr>
              <w:jc w:val="center"/>
              <w:rPr>
                <w:szCs w:val="21"/>
              </w:rPr>
            </w:pPr>
            <w:r>
              <w:rPr>
                <w:rFonts w:hint="eastAsia"/>
                <w:szCs w:val="21"/>
              </w:rPr>
              <w:t>#2</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FQ-0004</w:t>
            </w:r>
          </w:p>
        </w:tc>
        <w:tc>
          <w:tcPr>
            <w:tcW w:w="375" w:type="pct"/>
            <w:vAlign w:val="center"/>
          </w:tcPr>
          <w:p w:rsidR="008A1DAC" w:rsidRDefault="008A1DAC" w:rsidP="008A1DAC">
            <w:pPr>
              <w:jc w:val="center"/>
              <w:rPr>
                <w:szCs w:val="21"/>
              </w:rPr>
            </w:pPr>
            <w:r>
              <w:rPr>
                <w:rFonts w:hint="eastAsia"/>
                <w:szCs w:val="21"/>
              </w:rPr>
              <w:t>氨</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7</w:t>
            </w:r>
          </w:p>
        </w:tc>
        <w:tc>
          <w:tcPr>
            <w:tcW w:w="393" w:type="pct"/>
            <w:vAlign w:val="center"/>
          </w:tcPr>
          <w:p w:rsidR="008A1DAC" w:rsidRDefault="008A1DAC" w:rsidP="008A1DAC">
            <w:pPr>
              <w:jc w:val="center"/>
              <w:rPr>
                <w:szCs w:val="21"/>
              </w:rPr>
            </w:pPr>
            <w:r>
              <w:rPr>
                <w:rFonts w:hint="eastAsia"/>
                <w:szCs w:val="21"/>
              </w:rPr>
              <w:t>#3</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FQ-0005</w:t>
            </w:r>
          </w:p>
        </w:tc>
        <w:tc>
          <w:tcPr>
            <w:tcW w:w="375" w:type="pct"/>
            <w:vAlign w:val="center"/>
          </w:tcPr>
          <w:p w:rsidR="008A1DAC" w:rsidRDefault="008A1DAC" w:rsidP="008A1DAC">
            <w:pPr>
              <w:jc w:val="center"/>
              <w:rPr>
                <w:szCs w:val="21"/>
              </w:rPr>
            </w:pPr>
            <w:r>
              <w:rPr>
                <w:rFonts w:hint="eastAsia"/>
                <w:szCs w:val="21"/>
              </w:rPr>
              <w:t>汞及化合物</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8</w:t>
            </w:r>
          </w:p>
        </w:tc>
        <w:tc>
          <w:tcPr>
            <w:tcW w:w="393" w:type="pct"/>
            <w:vAlign w:val="center"/>
          </w:tcPr>
          <w:p w:rsidR="008A1DAC" w:rsidRDefault="008A1DAC" w:rsidP="008A1DAC">
            <w:pPr>
              <w:jc w:val="center"/>
              <w:rPr>
                <w:szCs w:val="21"/>
              </w:rPr>
            </w:pPr>
            <w:r>
              <w:rPr>
                <w:rFonts w:hint="eastAsia"/>
                <w:szCs w:val="21"/>
              </w:rPr>
              <w:t>#3</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FQ-0005</w:t>
            </w:r>
          </w:p>
        </w:tc>
        <w:tc>
          <w:tcPr>
            <w:tcW w:w="375" w:type="pct"/>
            <w:vAlign w:val="center"/>
          </w:tcPr>
          <w:p w:rsidR="008A1DAC" w:rsidRDefault="008A1DAC" w:rsidP="008A1DAC">
            <w:pPr>
              <w:jc w:val="center"/>
              <w:rPr>
                <w:szCs w:val="21"/>
              </w:rPr>
            </w:pPr>
            <w:r>
              <w:rPr>
                <w:rFonts w:hint="eastAsia"/>
                <w:szCs w:val="21"/>
              </w:rPr>
              <w:t>林格曼黑度</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9</w:t>
            </w:r>
          </w:p>
        </w:tc>
        <w:tc>
          <w:tcPr>
            <w:tcW w:w="393" w:type="pct"/>
            <w:vAlign w:val="center"/>
          </w:tcPr>
          <w:p w:rsidR="008A1DAC" w:rsidRDefault="008A1DAC" w:rsidP="008A1DAC">
            <w:pPr>
              <w:jc w:val="center"/>
              <w:rPr>
                <w:szCs w:val="21"/>
              </w:rPr>
            </w:pPr>
            <w:r>
              <w:rPr>
                <w:rFonts w:hint="eastAsia"/>
                <w:szCs w:val="21"/>
              </w:rPr>
              <w:t>#3</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FQ-0005</w:t>
            </w:r>
          </w:p>
        </w:tc>
        <w:tc>
          <w:tcPr>
            <w:tcW w:w="375" w:type="pct"/>
            <w:vAlign w:val="center"/>
          </w:tcPr>
          <w:p w:rsidR="008A1DAC" w:rsidRDefault="008A1DAC" w:rsidP="008A1DAC">
            <w:pPr>
              <w:jc w:val="center"/>
              <w:rPr>
                <w:szCs w:val="21"/>
              </w:rPr>
            </w:pPr>
            <w:r>
              <w:rPr>
                <w:rFonts w:hint="eastAsia"/>
                <w:szCs w:val="21"/>
              </w:rPr>
              <w:t>氨</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10</w:t>
            </w:r>
          </w:p>
        </w:tc>
        <w:tc>
          <w:tcPr>
            <w:tcW w:w="393" w:type="pct"/>
            <w:vAlign w:val="center"/>
          </w:tcPr>
          <w:p w:rsidR="008A1DAC" w:rsidRDefault="008A1DAC" w:rsidP="008A1DAC">
            <w:pPr>
              <w:jc w:val="center"/>
              <w:rPr>
                <w:szCs w:val="21"/>
              </w:rPr>
            </w:pPr>
            <w:r>
              <w:rPr>
                <w:rFonts w:hint="eastAsia"/>
                <w:szCs w:val="21"/>
              </w:rPr>
              <w:t>#4</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FQ-0006</w:t>
            </w:r>
          </w:p>
        </w:tc>
        <w:tc>
          <w:tcPr>
            <w:tcW w:w="375" w:type="pct"/>
            <w:vAlign w:val="center"/>
          </w:tcPr>
          <w:p w:rsidR="008A1DAC" w:rsidRDefault="008A1DAC" w:rsidP="008A1DAC">
            <w:pPr>
              <w:jc w:val="center"/>
              <w:rPr>
                <w:szCs w:val="21"/>
              </w:rPr>
            </w:pPr>
            <w:r>
              <w:rPr>
                <w:rFonts w:hint="eastAsia"/>
                <w:szCs w:val="21"/>
              </w:rPr>
              <w:t>汞及化合物</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lastRenderedPageBreak/>
              <w:t>11</w:t>
            </w:r>
          </w:p>
        </w:tc>
        <w:tc>
          <w:tcPr>
            <w:tcW w:w="393" w:type="pct"/>
            <w:vAlign w:val="center"/>
          </w:tcPr>
          <w:p w:rsidR="008A1DAC" w:rsidRDefault="008A1DAC" w:rsidP="008A1DAC">
            <w:pPr>
              <w:jc w:val="center"/>
              <w:rPr>
                <w:szCs w:val="21"/>
              </w:rPr>
            </w:pPr>
            <w:r>
              <w:rPr>
                <w:rFonts w:hint="eastAsia"/>
                <w:szCs w:val="21"/>
              </w:rPr>
              <w:t>#4</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FQ-0006</w:t>
            </w:r>
          </w:p>
        </w:tc>
        <w:tc>
          <w:tcPr>
            <w:tcW w:w="375" w:type="pct"/>
            <w:vAlign w:val="center"/>
          </w:tcPr>
          <w:p w:rsidR="008A1DAC" w:rsidRDefault="008A1DAC" w:rsidP="008A1DAC">
            <w:pPr>
              <w:jc w:val="center"/>
              <w:rPr>
                <w:szCs w:val="21"/>
              </w:rPr>
            </w:pPr>
            <w:r>
              <w:rPr>
                <w:rFonts w:hint="eastAsia"/>
                <w:szCs w:val="21"/>
              </w:rPr>
              <w:t>林格曼黑度</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12</w:t>
            </w:r>
          </w:p>
        </w:tc>
        <w:tc>
          <w:tcPr>
            <w:tcW w:w="393" w:type="pct"/>
            <w:vAlign w:val="center"/>
          </w:tcPr>
          <w:p w:rsidR="008A1DAC" w:rsidRDefault="008A1DAC" w:rsidP="008A1DAC">
            <w:pPr>
              <w:jc w:val="center"/>
              <w:rPr>
                <w:szCs w:val="21"/>
              </w:rPr>
            </w:pPr>
            <w:r>
              <w:rPr>
                <w:rFonts w:hint="eastAsia"/>
                <w:szCs w:val="21"/>
              </w:rPr>
              <w:t>#4</w:t>
            </w:r>
            <w:r>
              <w:rPr>
                <w:rFonts w:hint="eastAsia"/>
                <w:szCs w:val="21"/>
              </w:rPr>
              <w:t>锅炉排放口</w:t>
            </w:r>
          </w:p>
        </w:tc>
        <w:tc>
          <w:tcPr>
            <w:tcW w:w="324" w:type="pct"/>
            <w:vAlign w:val="center"/>
          </w:tcPr>
          <w:p w:rsidR="008A1DAC" w:rsidRDefault="008A1DAC" w:rsidP="008A1DAC">
            <w:pPr>
              <w:jc w:val="center"/>
              <w:rPr>
                <w:szCs w:val="21"/>
              </w:rPr>
            </w:pPr>
            <w:r>
              <w:rPr>
                <w:rFonts w:hint="eastAsia"/>
                <w:szCs w:val="21"/>
              </w:rPr>
              <w:t>FQ-0006</w:t>
            </w:r>
          </w:p>
        </w:tc>
        <w:tc>
          <w:tcPr>
            <w:tcW w:w="375" w:type="pct"/>
            <w:vAlign w:val="center"/>
          </w:tcPr>
          <w:p w:rsidR="008A1DAC" w:rsidRDefault="008A1DAC" w:rsidP="008A1DAC">
            <w:pPr>
              <w:jc w:val="center"/>
              <w:rPr>
                <w:szCs w:val="21"/>
              </w:rPr>
            </w:pPr>
            <w:r>
              <w:rPr>
                <w:rFonts w:hint="eastAsia"/>
                <w:szCs w:val="21"/>
              </w:rPr>
              <w:t>氨</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13</w:t>
            </w:r>
          </w:p>
        </w:tc>
        <w:tc>
          <w:tcPr>
            <w:tcW w:w="393" w:type="pct"/>
            <w:vAlign w:val="center"/>
          </w:tcPr>
          <w:p w:rsidR="008A1DAC" w:rsidRDefault="008A1DAC" w:rsidP="008A1DAC">
            <w:pPr>
              <w:jc w:val="center"/>
              <w:rPr>
                <w:szCs w:val="21"/>
              </w:rPr>
            </w:pPr>
            <w:r>
              <w:rPr>
                <w:rFonts w:hint="eastAsia"/>
                <w:szCs w:val="21"/>
              </w:rPr>
              <w:t>厂界噪声</w:t>
            </w:r>
            <w:r>
              <w:rPr>
                <w:rFonts w:hint="eastAsia"/>
                <w:szCs w:val="21"/>
              </w:rPr>
              <w:t>1</w:t>
            </w:r>
          </w:p>
        </w:tc>
        <w:tc>
          <w:tcPr>
            <w:tcW w:w="324" w:type="pct"/>
            <w:vAlign w:val="center"/>
          </w:tcPr>
          <w:p w:rsidR="008A1DAC" w:rsidRDefault="008A1DAC" w:rsidP="008A1DAC">
            <w:pPr>
              <w:jc w:val="center"/>
              <w:rPr>
                <w:szCs w:val="21"/>
              </w:rPr>
            </w:pPr>
            <w:r>
              <w:rPr>
                <w:rFonts w:hint="eastAsia"/>
                <w:szCs w:val="21"/>
              </w:rPr>
              <w:t>ZC-0001</w:t>
            </w:r>
          </w:p>
        </w:tc>
        <w:tc>
          <w:tcPr>
            <w:tcW w:w="375" w:type="pct"/>
            <w:vAlign w:val="center"/>
          </w:tcPr>
          <w:p w:rsidR="008A1DAC" w:rsidRDefault="008A1DAC" w:rsidP="008A1DAC">
            <w:pPr>
              <w:jc w:val="center"/>
              <w:rPr>
                <w:szCs w:val="21"/>
              </w:rPr>
            </w:pPr>
            <w:r>
              <w:rPr>
                <w:rFonts w:hint="eastAsia"/>
                <w:szCs w:val="21"/>
              </w:rPr>
              <w:t>噪声</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14</w:t>
            </w:r>
          </w:p>
        </w:tc>
        <w:tc>
          <w:tcPr>
            <w:tcW w:w="393" w:type="pct"/>
            <w:vAlign w:val="center"/>
          </w:tcPr>
          <w:p w:rsidR="008A1DAC" w:rsidRDefault="008A1DAC" w:rsidP="008A1DAC">
            <w:pPr>
              <w:jc w:val="center"/>
              <w:rPr>
                <w:szCs w:val="21"/>
              </w:rPr>
            </w:pPr>
            <w:r>
              <w:rPr>
                <w:rFonts w:hint="eastAsia"/>
                <w:szCs w:val="21"/>
              </w:rPr>
              <w:t>厂界噪声</w:t>
            </w:r>
            <w:r>
              <w:rPr>
                <w:rFonts w:hint="eastAsia"/>
                <w:szCs w:val="21"/>
              </w:rPr>
              <w:t>2</w:t>
            </w:r>
          </w:p>
        </w:tc>
        <w:tc>
          <w:tcPr>
            <w:tcW w:w="324" w:type="pct"/>
            <w:vAlign w:val="center"/>
          </w:tcPr>
          <w:p w:rsidR="008A1DAC" w:rsidRDefault="008A1DAC" w:rsidP="008A1DAC">
            <w:pPr>
              <w:jc w:val="center"/>
              <w:rPr>
                <w:szCs w:val="21"/>
              </w:rPr>
            </w:pPr>
            <w:r>
              <w:rPr>
                <w:rFonts w:hint="eastAsia"/>
                <w:szCs w:val="21"/>
              </w:rPr>
              <w:t>ZC-0002</w:t>
            </w:r>
          </w:p>
        </w:tc>
        <w:tc>
          <w:tcPr>
            <w:tcW w:w="375" w:type="pct"/>
            <w:vAlign w:val="center"/>
          </w:tcPr>
          <w:p w:rsidR="008A1DAC" w:rsidRDefault="008A1DAC" w:rsidP="008A1DAC">
            <w:pPr>
              <w:jc w:val="center"/>
              <w:rPr>
                <w:szCs w:val="21"/>
              </w:rPr>
            </w:pPr>
            <w:r>
              <w:rPr>
                <w:rFonts w:hint="eastAsia"/>
                <w:szCs w:val="21"/>
              </w:rPr>
              <w:t>噪声</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15</w:t>
            </w:r>
          </w:p>
        </w:tc>
        <w:tc>
          <w:tcPr>
            <w:tcW w:w="393" w:type="pct"/>
            <w:vAlign w:val="center"/>
          </w:tcPr>
          <w:p w:rsidR="008A1DAC" w:rsidRDefault="008A1DAC" w:rsidP="008A1DAC">
            <w:pPr>
              <w:jc w:val="center"/>
              <w:rPr>
                <w:szCs w:val="21"/>
              </w:rPr>
            </w:pPr>
            <w:r>
              <w:rPr>
                <w:rFonts w:hint="eastAsia"/>
                <w:szCs w:val="21"/>
              </w:rPr>
              <w:t>厂界噪声</w:t>
            </w:r>
            <w:r>
              <w:rPr>
                <w:rFonts w:hint="eastAsia"/>
                <w:szCs w:val="21"/>
              </w:rPr>
              <w:t>3</w:t>
            </w:r>
          </w:p>
        </w:tc>
        <w:tc>
          <w:tcPr>
            <w:tcW w:w="324" w:type="pct"/>
            <w:vAlign w:val="center"/>
          </w:tcPr>
          <w:p w:rsidR="008A1DAC" w:rsidRDefault="008A1DAC" w:rsidP="008A1DAC">
            <w:pPr>
              <w:jc w:val="center"/>
              <w:rPr>
                <w:szCs w:val="21"/>
              </w:rPr>
            </w:pPr>
            <w:r>
              <w:rPr>
                <w:rFonts w:hint="eastAsia"/>
                <w:szCs w:val="21"/>
              </w:rPr>
              <w:t>ZC-0003</w:t>
            </w:r>
          </w:p>
        </w:tc>
        <w:tc>
          <w:tcPr>
            <w:tcW w:w="375" w:type="pct"/>
            <w:vAlign w:val="center"/>
          </w:tcPr>
          <w:p w:rsidR="008A1DAC" w:rsidRDefault="008A1DAC" w:rsidP="008A1DAC">
            <w:pPr>
              <w:jc w:val="center"/>
              <w:rPr>
                <w:szCs w:val="21"/>
              </w:rPr>
            </w:pPr>
            <w:r>
              <w:rPr>
                <w:rFonts w:hint="eastAsia"/>
                <w:szCs w:val="21"/>
              </w:rPr>
              <w:t>噪声</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16</w:t>
            </w:r>
          </w:p>
        </w:tc>
        <w:tc>
          <w:tcPr>
            <w:tcW w:w="393" w:type="pct"/>
            <w:vAlign w:val="center"/>
          </w:tcPr>
          <w:p w:rsidR="008A1DAC" w:rsidRDefault="008A1DAC" w:rsidP="008A1DAC">
            <w:pPr>
              <w:jc w:val="center"/>
              <w:rPr>
                <w:szCs w:val="21"/>
              </w:rPr>
            </w:pPr>
            <w:r>
              <w:rPr>
                <w:rFonts w:hint="eastAsia"/>
                <w:szCs w:val="21"/>
              </w:rPr>
              <w:t>厂界噪声</w:t>
            </w:r>
            <w:r>
              <w:rPr>
                <w:rFonts w:hint="eastAsia"/>
                <w:szCs w:val="21"/>
              </w:rPr>
              <w:t>4</w:t>
            </w:r>
          </w:p>
        </w:tc>
        <w:tc>
          <w:tcPr>
            <w:tcW w:w="324" w:type="pct"/>
            <w:vAlign w:val="center"/>
          </w:tcPr>
          <w:p w:rsidR="008A1DAC" w:rsidRDefault="008A1DAC" w:rsidP="008A1DAC">
            <w:pPr>
              <w:jc w:val="center"/>
              <w:rPr>
                <w:szCs w:val="21"/>
              </w:rPr>
            </w:pPr>
            <w:r>
              <w:rPr>
                <w:rFonts w:hint="eastAsia"/>
                <w:szCs w:val="21"/>
              </w:rPr>
              <w:t>ZC-0004</w:t>
            </w:r>
          </w:p>
        </w:tc>
        <w:tc>
          <w:tcPr>
            <w:tcW w:w="375" w:type="pct"/>
            <w:vAlign w:val="center"/>
          </w:tcPr>
          <w:p w:rsidR="008A1DAC" w:rsidRDefault="008A1DAC" w:rsidP="008A1DAC">
            <w:pPr>
              <w:jc w:val="center"/>
              <w:rPr>
                <w:szCs w:val="21"/>
              </w:rPr>
            </w:pPr>
            <w:r>
              <w:rPr>
                <w:rFonts w:hint="eastAsia"/>
                <w:szCs w:val="21"/>
              </w:rPr>
              <w:t>噪声</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17</w:t>
            </w:r>
          </w:p>
        </w:tc>
        <w:tc>
          <w:tcPr>
            <w:tcW w:w="393" w:type="pct"/>
            <w:vAlign w:val="center"/>
          </w:tcPr>
          <w:p w:rsidR="008A1DAC" w:rsidRDefault="008A1DAC" w:rsidP="008A1DAC">
            <w:pPr>
              <w:jc w:val="center"/>
              <w:rPr>
                <w:szCs w:val="21"/>
              </w:rPr>
            </w:pPr>
            <w:r>
              <w:rPr>
                <w:rFonts w:hint="eastAsia"/>
                <w:szCs w:val="21"/>
              </w:rPr>
              <w:t>煤场颗粒物浓度</w:t>
            </w:r>
            <w:r>
              <w:rPr>
                <w:rFonts w:hint="eastAsia"/>
                <w:szCs w:val="21"/>
              </w:rPr>
              <w:t>1</w:t>
            </w:r>
          </w:p>
        </w:tc>
        <w:tc>
          <w:tcPr>
            <w:tcW w:w="324" w:type="pct"/>
            <w:vAlign w:val="center"/>
          </w:tcPr>
          <w:p w:rsidR="008A1DAC" w:rsidRDefault="008A1DAC" w:rsidP="008A1DAC">
            <w:pPr>
              <w:jc w:val="center"/>
              <w:rPr>
                <w:szCs w:val="21"/>
              </w:rPr>
            </w:pPr>
            <w:r>
              <w:rPr>
                <w:rFonts w:hint="eastAsia"/>
                <w:szCs w:val="21"/>
              </w:rPr>
              <w:t>WZZ-0001</w:t>
            </w:r>
          </w:p>
        </w:tc>
        <w:tc>
          <w:tcPr>
            <w:tcW w:w="375" w:type="pct"/>
            <w:vAlign w:val="center"/>
          </w:tcPr>
          <w:p w:rsidR="008A1DAC" w:rsidRDefault="008A1DAC" w:rsidP="008A1DAC">
            <w:pPr>
              <w:jc w:val="center"/>
              <w:rPr>
                <w:szCs w:val="21"/>
              </w:rPr>
            </w:pPr>
            <w:r>
              <w:rPr>
                <w:rFonts w:hint="eastAsia"/>
                <w:szCs w:val="21"/>
              </w:rPr>
              <w:t>颗粒物浓度</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18</w:t>
            </w:r>
          </w:p>
        </w:tc>
        <w:tc>
          <w:tcPr>
            <w:tcW w:w="393" w:type="pct"/>
            <w:vAlign w:val="center"/>
          </w:tcPr>
          <w:p w:rsidR="008A1DAC" w:rsidRDefault="008A1DAC" w:rsidP="008A1DAC">
            <w:pPr>
              <w:jc w:val="center"/>
              <w:rPr>
                <w:szCs w:val="21"/>
              </w:rPr>
            </w:pPr>
            <w:r>
              <w:rPr>
                <w:rFonts w:hint="eastAsia"/>
                <w:szCs w:val="21"/>
              </w:rPr>
              <w:t>煤场颗粒物浓度</w:t>
            </w:r>
            <w:r>
              <w:rPr>
                <w:rFonts w:hint="eastAsia"/>
                <w:szCs w:val="21"/>
              </w:rPr>
              <w:t>2</w:t>
            </w:r>
          </w:p>
        </w:tc>
        <w:tc>
          <w:tcPr>
            <w:tcW w:w="324" w:type="pct"/>
            <w:vAlign w:val="center"/>
          </w:tcPr>
          <w:p w:rsidR="008A1DAC" w:rsidRDefault="008A1DAC" w:rsidP="008A1DAC">
            <w:pPr>
              <w:jc w:val="center"/>
              <w:rPr>
                <w:szCs w:val="21"/>
              </w:rPr>
            </w:pPr>
            <w:r>
              <w:rPr>
                <w:rFonts w:hint="eastAsia"/>
                <w:szCs w:val="21"/>
              </w:rPr>
              <w:t>WZZ-0002</w:t>
            </w:r>
          </w:p>
        </w:tc>
        <w:tc>
          <w:tcPr>
            <w:tcW w:w="375" w:type="pct"/>
            <w:vAlign w:val="center"/>
          </w:tcPr>
          <w:p w:rsidR="008A1DAC" w:rsidRDefault="008A1DAC" w:rsidP="008A1DAC">
            <w:pPr>
              <w:jc w:val="center"/>
              <w:rPr>
                <w:szCs w:val="21"/>
              </w:rPr>
            </w:pPr>
            <w:r>
              <w:rPr>
                <w:rFonts w:hint="eastAsia"/>
                <w:szCs w:val="21"/>
              </w:rPr>
              <w:t>颗粒物浓度</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19</w:t>
            </w:r>
          </w:p>
        </w:tc>
        <w:tc>
          <w:tcPr>
            <w:tcW w:w="393" w:type="pct"/>
            <w:vAlign w:val="center"/>
          </w:tcPr>
          <w:p w:rsidR="008A1DAC" w:rsidRDefault="008A1DAC" w:rsidP="008A1DAC">
            <w:pPr>
              <w:jc w:val="center"/>
              <w:rPr>
                <w:szCs w:val="21"/>
              </w:rPr>
            </w:pPr>
            <w:r>
              <w:rPr>
                <w:rFonts w:hint="eastAsia"/>
                <w:szCs w:val="21"/>
              </w:rPr>
              <w:t>氨罐区周边</w:t>
            </w:r>
            <w:r>
              <w:rPr>
                <w:rFonts w:hint="eastAsia"/>
                <w:szCs w:val="21"/>
              </w:rPr>
              <w:t>1</w:t>
            </w:r>
          </w:p>
        </w:tc>
        <w:tc>
          <w:tcPr>
            <w:tcW w:w="324" w:type="pct"/>
            <w:vAlign w:val="center"/>
          </w:tcPr>
          <w:p w:rsidR="008A1DAC" w:rsidRDefault="008A1DAC" w:rsidP="008A1DAC">
            <w:pPr>
              <w:jc w:val="center"/>
              <w:rPr>
                <w:szCs w:val="21"/>
              </w:rPr>
            </w:pPr>
            <w:r>
              <w:rPr>
                <w:rFonts w:hint="eastAsia"/>
                <w:szCs w:val="21"/>
              </w:rPr>
              <w:t>WZZ-0003</w:t>
            </w:r>
          </w:p>
        </w:tc>
        <w:tc>
          <w:tcPr>
            <w:tcW w:w="375" w:type="pct"/>
            <w:vAlign w:val="center"/>
          </w:tcPr>
          <w:p w:rsidR="008A1DAC" w:rsidRDefault="008A1DAC" w:rsidP="008A1DAC">
            <w:pPr>
              <w:jc w:val="center"/>
              <w:rPr>
                <w:szCs w:val="21"/>
              </w:rPr>
            </w:pPr>
            <w:r>
              <w:rPr>
                <w:rFonts w:hint="eastAsia"/>
                <w:szCs w:val="21"/>
              </w:rPr>
              <w:t>氨</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20</w:t>
            </w:r>
          </w:p>
        </w:tc>
        <w:tc>
          <w:tcPr>
            <w:tcW w:w="393" w:type="pct"/>
            <w:vAlign w:val="center"/>
          </w:tcPr>
          <w:p w:rsidR="008A1DAC" w:rsidRDefault="008A1DAC" w:rsidP="008A1DAC">
            <w:pPr>
              <w:jc w:val="center"/>
              <w:rPr>
                <w:szCs w:val="21"/>
              </w:rPr>
            </w:pPr>
            <w:r>
              <w:rPr>
                <w:rFonts w:hint="eastAsia"/>
                <w:szCs w:val="21"/>
              </w:rPr>
              <w:t>氨罐区周边</w:t>
            </w:r>
            <w:r>
              <w:rPr>
                <w:rFonts w:hint="eastAsia"/>
                <w:szCs w:val="21"/>
              </w:rPr>
              <w:t>2</w:t>
            </w:r>
          </w:p>
        </w:tc>
        <w:tc>
          <w:tcPr>
            <w:tcW w:w="324" w:type="pct"/>
            <w:vAlign w:val="center"/>
          </w:tcPr>
          <w:p w:rsidR="008A1DAC" w:rsidRDefault="008A1DAC" w:rsidP="008A1DAC">
            <w:pPr>
              <w:jc w:val="center"/>
              <w:rPr>
                <w:szCs w:val="21"/>
              </w:rPr>
            </w:pPr>
            <w:r>
              <w:rPr>
                <w:rFonts w:hint="eastAsia"/>
                <w:szCs w:val="21"/>
              </w:rPr>
              <w:t>WZZ-0004</w:t>
            </w:r>
          </w:p>
        </w:tc>
        <w:tc>
          <w:tcPr>
            <w:tcW w:w="375" w:type="pct"/>
            <w:vAlign w:val="center"/>
          </w:tcPr>
          <w:p w:rsidR="008A1DAC" w:rsidRDefault="008A1DAC" w:rsidP="008A1DAC">
            <w:pPr>
              <w:jc w:val="center"/>
              <w:rPr>
                <w:szCs w:val="21"/>
              </w:rPr>
            </w:pPr>
            <w:r>
              <w:rPr>
                <w:rFonts w:hint="eastAsia"/>
                <w:szCs w:val="21"/>
              </w:rPr>
              <w:t>氨</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blHeader/>
        </w:trPr>
        <w:tc>
          <w:tcPr>
            <w:tcW w:w="151" w:type="pct"/>
            <w:vAlign w:val="center"/>
          </w:tcPr>
          <w:p w:rsidR="008A1DAC" w:rsidRDefault="008A1DAC" w:rsidP="008A1DAC">
            <w:pPr>
              <w:jc w:val="center"/>
              <w:rPr>
                <w:szCs w:val="21"/>
              </w:rPr>
            </w:pPr>
            <w:r>
              <w:rPr>
                <w:rFonts w:hint="eastAsia"/>
                <w:szCs w:val="21"/>
              </w:rPr>
              <w:t>21</w:t>
            </w:r>
          </w:p>
        </w:tc>
        <w:tc>
          <w:tcPr>
            <w:tcW w:w="393" w:type="pct"/>
            <w:vAlign w:val="center"/>
          </w:tcPr>
          <w:p w:rsidR="008A1DAC" w:rsidRDefault="008A1DAC" w:rsidP="008A1DAC">
            <w:pPr>
              <w:jc w:val="center"/>
              <w:rPr>
                <w:szCs w:val="21"/>
              </w:rPr>
            </w:pPr>
            <w:r>
              <w:rPr>
                <w:rFonts w:hint="eastAsia"/>
                <w:szCs w:val="21"/>
              </w:rPr>
              <w:t>储油罐区周边</w:t>
            </w:r>
            <w:r>
              <w:rPr>
                <w:rFonts w:hint="eastAsia"/>
                <w:szCs w:val="21"/>
              </w:rPr>
              <w:t>1</w:t>
            </w:r>
          </w:p>
        </w:tc>
        <w:tc>
          <w:tcPr>
            <w:tcW w:w="324" w:type="pct"/>
            <w:vAlign w:val="center"/>
          </w:tcPr>
          <w:p w:rsidR="008A1DAC" w:rsidRDefault="008A1DAC" w:rsidP="008A1DAC">
            <w:pPr>
              <w:jc w:val="center"/>
              <w:rPr>
                <w:szCs w:val="21"/>
              </w:rPr>
            </w:pPr>
            <w:r>
              <w:rPr>
                <w:rFonts w:hint="eastAsia"/>
                <w:szCs w:val="21"/>
              </w:rPr>
              <w:t>WZZ-0005</w:t>
            </w:r>
          </w:p>
        </w:tc>
        <w:tc>
          <w:tcPr>
            <w:tcW w:w="375" w:type="pct"/>
            <w:vAlign w:val="center"/>
          </w:tcPr>
          <w:p w:rsidR="008A1DAC" w:rsidRDefault="008A1DAC" w:rsidP="008A1DAC">
            <w:pPr>
              <w:jc w:val="center"/>
              <w:rPr>
                <w:szCs w:val="21"/>
              </w:rPr>
            </w:pPr>
            <w:r>
              <w:rPr>
                <w:rFonts w:hint="eastAsia"/>
                <w:szCs w:val="21"/>
              </w:rPr>
              <w:t>非甲烷总烃</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r w:rsidR="008A1DAC" w:rsidTr="00F6486D">
        <w:trPr>
          <w:cantSplit/>
          <w:trHeight w:val="442"/>
          <w:tblHeader/>
        </w:trPr>
        <w:tc>
          <w:tcPr>
            <w:tcW w:w="151" w:type="pct"/>
            <w:vAlign w:val="center"/>
          </w:tcPr>
          <w:p w:rsidR="008A1DAC" w:rsidRDefault="008A1DAC" w:rsidP="008A1DAC">
            <w:pPr>
              <w:jc w:val="center"/>
              <w:rPr>
                <w:szCs w:val="21"/>
              </w:rPr>
            </w:pPr>
            <w:r>
              <w:rPr>
                <w:rFonts w:hint="eastAsia"/>
                <w:szCs w:val="21"/>
              </w:rPr>
              <w:t>22</w:t>
            </w:r>
          </w:p>
        </w:tc>
        <w:tc>
          <w:tcPr>
            <w:tcW w:w="393" w:type="pct"/>
            <w:vAlign w:val="center"/>
          </w:tcPr>
          <w:p w:rsidR="008A1DAC" w:rsidRDefault="008A1DAC" w:rsidP="008A1DAC">
            <w:pPr>
              <w:jc w:val="center"/>
              <w:rPr>
                <w:szCs w:val="21"/>
              </w:rPr>
            </w:pPr>
            <w:r>
              <w:rPr>
                <w:rFonts w:hint="eastAsia"/>
                <w:szCs w:val="21"/>
              </w:rPr>
              <w:t>储油罐区周边</w:t>
            </w:r>
            <w:r>
              <w:rPr>
                <w:rFonts w:hint="eastAsia"/>
                <w:szCs w:val="21"/>
              </w:rPr>
              <w:t>1</w:t>
            </w:r>
          </w:p>
        </w:tc>
        <w:tc>
          <w:tcPr>
            <w:tcW w:w="324" w:type="pct"/>
            <w:vAlign w:val="center"/>
          </w:tcPr>
          <w:p w:rsidR="008A1DAC" w:rsidRDefault="008A1DAC" w:rsidP="008A1DAC">
            <w:pPr>
              <w:jc w:val="center"/>
              <w:rPr>
                <w:szCs w:val="21"/>
              </w:rPr>
            </w:pPr>
            <w:r>
              <w:rPr>
                <w:rFonts w:hint="eastAsia"/>
                <w:szCs w:val="21"/>
              </w:rPr>
              <w:t>WZZ-0006</w:t>
            </w:r>
          </w:p>
        </w:tc>
        <w:tc>
          <w:tcPr>
            <w:tcW w:w="375" w:type="pct"/>
            <w:vAlign w:val="center"/>
          </w:tcPr>
          <w:p w:rsidR="008A1DAC" w:rsidRDefault="008A1DAC" w:rsidP="008A1DAC">
            <w:pPr>
              <w:jc w:val="center"/>
              <w:rPr>
                <w:szCs w:val="21"/>
              </w:rPr>
            </w:pPr>
            <w:r>
              <w:rPr>
                <w:rFonts w:hint="eastAsia"/>
                <w:szCs w:val="21"/>
              </w:rPr>
              <w:t>非甲烷总烃</w:t>
            </w:r>
          </w:p>
        </w:tc>
        <w:tc>
          <w:tcPr>
            <w:tcW w:w="363" w:type="pct"/>
            <w:vAlign w:val="center"/>
          </w:tcPr>
          <w:p w:rsidR="008A1DAC" w:rsidRDefault="008A1DAC" w:rsidP="008A1DAC">
            <w:pPr>
              <w:jc w:val="center"/>
              <w:rPr>
                <w:szCs w:val="21"/>
              </w:rPr>
            </w:pPr>
            <w:r>
              <w:rPr>
                <w:rFonts w:hint="eastAsia"/>
                <w:szCs w:val="21"/>
              </w:rPr>
              <w:t>手工监测</w:t>
            </w:r>
          </w:p>
        </w:tc>
        <w:tc>
          <w:tcPr>
            <w:tcW w:w="287" w:type="pct"/>
            <w:vAlign w:val="center"/>
          </w:tcPr>
          <w:p w:rsidR="008A1DAC" w:rsidRDefault="008A1DAC" w:rsidP="008A1DAC">
            <w:pPr>
              <w:jc w:val="center"/>
              <w:rPr>
                <w:szCs w:val="21"/>
              </w:rPr>
            </w:pPr>
            <w:r>
              <w:rPr>
                <w:rFonts w:hint="eastAsia"/>
                <w:szCs w:val="21"/>
              </w:rPr>
              <w:t>季度</w:t>
            </w:r>
          </w:p>
        </w:tc>
        <w:tc>
          <w:tcPr>
            <w:tcW w:w="558" w:type="pct"/>
            <w:vAlign w:val="center"/>
          </w:tcPr>
          <w:p w:rsidR="008A1DAC" w:rsidRDefault="008A1DAC" w:rsidP="008A1DAC">
            <w:pPr>
              <w:jc w:val="center"/>
              <w:rPr>
                <w:szCs w:val="21"/>
              </w:rPr>
            </w:pPr>
          </w:p>
        </w:tc>
        <w:tc>
          <w:tcPr>
            <w:tcW w:w="272" w:type="pct"/>
            <w:vAlign w:val="center"/>
          </w:tcPr>
          <w:p w:rsidR="008A1DAC" w:rsidRDefault="008A1DAC" w:rsidP="008A1DAC">
            <w:pPr>
              <w:jc w:val="center"/>
              <w:rPr>
                <w:szCs w:val="21"/>
              </w:rPr>
            </w:pPr>
          </w:p>
        </w:tc>
        <w:tc>
          <w:tcPr>
            <w:tcW w:w="408" w:type="pct"/>
            <w:vAlign w:val="center"/>
          </w:tcPr>
          <w:p w:rsidR="008A1DAC" w:rsidRDefault="008A1DAC" w:rsidP="008A1DAC">
            <w:pPr>
              <w:jc w:val="center"/>
              <w:rPr>
                <w:szCs w:val="21"/>
              </w:rPr>
            </w:pPr>
          </w:p>
        </w:tc>
        <w:tc>
          <w:tcPr>
            <w:tcW w:w="485" w:type="pct"/>
            <w:vAlign w:val="center"/>
          </w:tcPr>
          <w:p w:rsidR="008A1DAC" w:rsidRDefault="008A1DAC" w:rsidP="008A1DAC">
            <w:pPr>
              <w:jc w:val="center"/>
              <w:rPr>
                <w:szCs w:val="21"/>
              </w:rPr>
            </w:pPr>
          </w:p>
        </w:tc>
        <w:tc>
          <w:tcPr>
            <w:tcW w:w="427" w:type="pct"/>
            <w:vAlign w:val="center"/>
          </w:tcPr>
          <w:p w:rsidR="008A1DAC" w:rsidRDefault="008A1DAC" w:rsidP="008A1DAC">
            <w:pPr>
              <w:jc w:val="center"/>
              <w:rPr>
                <w:szCs w:val="21"/>
              </w:rPr>
            </w:pPr>
          </w:p>
        </w:tc>
        <w:tc>
          <w:tcPr>
            <w:tcW w:w="365" w:type="pct"/>
            <w:vAlign w:val="center"/>
          </w:tcPr>
          <w:p w:rsidR="008A1DAC" w:rsidRDefault="008A1DAC" w:rsidP="008A1DAC">
            <w:pPr>
              <w:jc w:val="center"/>
              <w:rPr>
                <w:szCs w:val="21"/>
              </w:rPr>
            </w:pPr>
          </w:p>
        </w:tc>
        <w:tc>
          <w:tcPr>
            <w:tcW w:w="318" w:type="pct"/>
            <w:vAlign w:val="center"/>
          </w:tcPr>
          <w:p w:rsidR="008A1DAC" w:rsidRDefault="008A1DAC" w:rsidP="008A1DAC">
            <w:pPr>
              <w:jc w:val="center"/>
              <w:rPr>
                <w:szCs w:val="21"/>
              </w:rPr>
            </w:pPr>
          </w:p>
        </w:tc>
        <w:tc>
          <w:tcPr>
            <w:tcW w:w="274" w:type="pct"/>
            <w:vAlign w:val="center"/>
          </w:tcPr>
          <w:p w:rsidR="008A1DAC" w:rsidRDefault="008A1DAC" w:rsidP="008A1DAC">
            <w:pPr>
              <w:jc w:val="center"/>
              <w:rPr>
                <w:szCs w:val="21"/>
              </w:rPr>
            </w:pPr>
          </w:p>
        </w:tc>
      </w:tr>
    </w:tbl>
    <w:p w:rsidR="003A25FA" w:rsidRDefault="003A25FA" w:rsidP="008A1DAC">
      <w:pPr>
        <w:spacing w:line="240" w:lineRule="auto"/>
        <w:jc w:val="left"/>
        <w:rPr>
          <w:sz w:val="32"/>
          <w:szCs w:val="32"/>
        </w:rPr>
      </w:pPr>
    </w:p>
    <w:sectPr w:rsidR="003A25FA" w:rsidSect="006337F7">
      <w:pgSz w:w="16838" w:h="11906" w:orient="landscape"/>
      <w:pgMar w:top="963" w:right="1040" w:bottom="1063" w:left="698" w:header="851" w:footer="992" w:gutter="0"/>
      <w:cols w:space="720"/>
      <w:docGrid w:type="lines"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9D5" w:rsidRDefault="00B249D5" w:rsidP="00C8068E">
      <w:pPr>
        <w:spacing w:line="240" w:lineRule="auto"/>
      </w:pPr>
      <w:r>
        <w:separator/>
      </w:r>
    </w:p>
  </w:endnote>
  <w:endnote w:type="continuationSeparator" w:id="0">
    <w:p w:rsidR="00B249D5" w:rsidRDefault="00B249D5" w:rsidP="00C8068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CG 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BSO Univers Light">
    <w:altName w:val="Arial"/>
    <w:charset w:val="00"/>
    <w:family w:val="swiss"/>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DFKai-SB">
    <w:panose1 w:val="03000509000000000000"/>
    <w:charset w:val="88"/>
    <w:family w:val="script"/>
    <w:pitch w:val="fixed"/>
    <w:sig w:usb0="00000003" w:usb1="080E0000"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9D5" w:rsidRDefault="00B249D5" w:rsidP="00C8068E">
      <w:pPr>
        <w:spacing w:line="240" w:lineRule="auto"/>
      </w:pPr>
      <w:r>
        <w:separator/>
      </w:r>
    </w:p>
  </w:footnote>
  <w:footnote w:type="continuationSeparator" w:id="0">
    <w:p w:rsidR="00B249D5" w:rsidRDefault="00B249D5" w:rsidP="00C8068E">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multilevel"/>
    <w:tmpl w:val="0000000E"/>
    <w:lvl w:ilvl="0">
      <w:start w:val="1"/>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27A768B6"/>
    <w:multiLevelType w:val="hybridMultilevel"/>
    <w:tmpl w:val="D1EAB192"/>
    <w:lvl w:ilvl="0" w:tplc="DEE225AE">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2E2A371C"/>
    <w:multiLevelType w:val="hybridMultilevel"/>
    <w:tmpl w:val="5258667C"/>
    <w:lvl w:ilvl="0" w:tplc="EF22A7F0">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AC84F33"/>
    <w:multiLevelType w:val="multilevel"/>
    <w:tmpl w:val="3AC84F3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401F1E7F"/>
    <w:multiLevelType w:val="hybridMultilevel"/>
    <w:tmpl w:val="42FC23DE"/>
    <w:lvl w:ilvl="0" w:tplc="DEE225AE">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504126D7"/>
    <w:multiLevelType w:val="hybridMultilevel"/>
    <w:tmpl w:val="A60249DC"/>
    <w:lvl w:ilvl="0" w:tplc="DEE225AE">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6A5E54CC"/>
    <w:multiLevelType w:val="hybridMultilevel"/>
    <w:tmpl w:val="74DEC540"/>
    <w:lvl w:ilvl="0" w:tplc="8A4E6306">
      <w:start w:val="1"/>
      <w:numFmt w:val="japaneseCounting"/>
      <w:lvlText w:val="第%1章"/>
      <w:lvlJc w:val="left"/>
      <w:pPr>
        <w:ind w:left="1170" w:hanging="11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B4E5CEF"/>
    <w:multiLevelType w:val="hybridMultilevel"/>
    <w:tmpl w:val="0A46816A"/>
    <w:lvl w:ilvl="0" w:tplc="DEE225AE">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763804FE"/>
    <w:multiLevelType w:val="hybridMultilevel"/>
    <w:tmpl w:val="615C7950"/>
    <w:lvl w:ilvl="0" w:tplc="DEE225AE">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6"/>
  </w:num>
  <w:num w:numId="2">
    <w:abstractNumId w:val="3"/>
  </w:num>
  <w:num w:numId="3">
    <w:abstractNumId w:val="0"/>
  </w:num>
  <w:num w:numId="4">
    <w:abstractNumId w:val="8"/>
  </w:num>
  <w:num w:numId="5">
    <w:abstractNumId w:val="4"/>
  </w:num>
  <w:num w:numId="6">
    <w:abstractNumId w:val="1"/>
  </w:num>
  <w:num w:numId="7">
    <w:abstractNumId w:val="5"/>
  </w:num>
  <w:num w:numId="8">
    <w:abstractNumId w:val="7"/>
  </w:num>
  <w:num w:numId="9">
    <w:abstractNumId w:val="2"/>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oNotHyphenateCaps/>
  <w:drawingGridHorizontalSpacing w:val="100"/>
  <w:drawingGridVerticalSpacing w:val="156"/>
  <w:displayHorizontalDrawingGridEvery w:val="2"/>
  <w:displayVerticalDrawingGridEvery w:val="2"/>
  <w:noPunctuationKerning/>
  <w:characterSpacingControl w:val="compressPunctuation"/>
  <w:noLineBreaksAfter w:lang="zh-CN" w:val="$([{£¥·‘“〈《「『【〔〖〝﹙﹛﹝＄（．［｛￡￥"/>
  <w:noLineBreaksBefore w:lang="zh-CN" w:val="!%),.:;&gt;?]}¢¨°·ˇˉ―‖’”…‰′″›℃∶、。〃〉》」』】〕〗〞︶︺︾﹀﹄﹚﹜﹞！＂％＇），．：；？］｀｜｝～￠"/>
  <w:doNotValidateAgainstSchema/>
  <w:doNotDemarcateInvalidXml/>
  <w:hdrShapeDefaults>
    <o:shapedefaults v:ext="edit" spidmax="8194"/>
  </w:hdrShapeDefaults>
  <w:footnotePr>
    <w:footnote w:id="-1"/>
    <w:footnote w:id="0"/>
  </w:footnotePr>
  <w:endnotePr>
    <w:endnote w:id="-1"/>
    <w:endnote w:id="0"/>
  </w:endnotePr>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
  <w:rsids>
    <w:rsidRoot w:val="00172A27"/>
    <w:rsid w:val="0000084E"/>
    <w:rsid w:val="00004244"/>
    <w:rsid w:val="000073D6"/>
    <w:rsid w:val="0001246B"/>
    <w:rsid w:val="00017682"/>
    <w:rsid w:val="00021704"/>
    <w:rsid w:val="000252CE"/>
    <w:rsid w:val="0002593D"/>
    <w:rsid w:val="00026F39"/>
    <w:rsid w:val="00032BD6"/>
    <w:rsid w:val="000476AC"/>
    <w:rsid w:val="000528A4"/>
    <w:rsid w:val="00054BA3"/>
    <w:rsid w:val="000632B6"/>
    <w:rsid w:val="00075F85"/>
    <w:rsid w:val="00083A29"/>
    <w:rsid w:val="000871C6"/>
    <w:rsid w:val="000B26F4"/>
    <w:rsid w:val="000B4FA4"/>
    <w:rsid w:val="000D280E"/>
    <w:rsid w:val="000D65B4"/>
    <w:rsid w:val="000F0563"/>
    <w:rsid w:val="00104C0E"/>
    <w:rsid w:val="00110E18"/>
    <w:rsid w:val="001121EC"/>
    <w:rsid w:val="00115322"/>
    <w:rsid w:val="00116416"/>
    <w:rsid w:val="001430DD"/>
    <w:rsid w:val="00145D5A"/>
    <w:rsid w:val="00155287"/>
    <w:rsid w:val="001563BA"/>
    <w:rsid w:val="001605E3"/>
    <w:rsid w:val="00163134"/>
    <w:rsid w:val="001632CB"/>
    <w:rsid w:val="00172092"/>
    <w:rsid w:val="00172A27"/>
    <w:rsid w:val="00184BC4"/>
    <w:rsid w:val="00194A81"/>
    <w:rsid w:val="001A2E53"/>
    <w:rsid w:val="001A4B01"/>
    <w:rsid w:val="001C6872"/>
    <w:rsid w:val="001D015D"/>
    <w:rsid w:val="001D1CD6"/>
    <w:rsid w:val="001E4293"/>
    <w:rsid w:val="001F5986"/>
    <w:rsid w:val="001F65E6"/>
    <w:rsid w:val="001F666B"/>
    <w:rsid w:val="00200AC4"/>
    <w:rsid w:val="0020211B"/>
    <w:rsid w:val="00205634"/>
    <w:rsid w:val="00211B62"/>
    <w:rsid w:val="002132B9"/>
    <w:rsid w:val="0021636E"/>
    <w:rsid w:val="00217D7B"/>
    <w:rsid w:val="00221C10"/>
    <w:rsid w:val="00224A29"/>
    <w:rsid w:val="00246713"/>
    <w:rsid w:val="002551CA"/>
    <w:rsid w:val="00264424"/>
    <w:rsid w:val="00270C94"/>
    <w:rsid w:val="002726BF"/>
    <w:rsid w:val="00285D6C"/>
    <w:rsid w:val="00286A95"/>
    <w:rsid w:val="0029024E"/>
    <w:rsid w:val="002908C4"/>
    <w:rsid w:val="00293E33"/>
    <w:rsid w:val="002A3877"/>
    <w:rsid w:val="002B3031"/>
    <w:rsid w:val="002B4205"/>
    <w:rsid w:val="002D0B46"/>
    <w:rsid w:val="002D32FA"/>
    <w:rsid w:val="002E7444"/>
    <w:rsid w:val="002F3C24"/>
    <w:rsid w:val="00300ACD"/>
    <w:rsid w:val="003056F5"/>
    <w:rsid w:val="003100AA"/>
    <w:rsid w:val="00312220"/>
    <w:rsid w:val="0031455F"/>
    <w:rsid w:val="00317443"/>
    <w:rsid w:val="003261C6"/>
    <w:rsid w:val="0033071B"/>
    <w:rsid w:val="00331E2B"/>
    <w:rsid w:val="003324FC"/>
    <w:rsid w:val="00346DDE"/>
    <w:rsid w:val="003470E5"/>
    <w:rsid w:val="00363548"/>
    <w:rsid w:val="003644D1"/>
    <w:rsid w:val="00365041"/>
    <w:rsid w:val="003654EF"/>
    <w:rsid w:val="00366431"/>
    <w:rsid w:val="0038160C"/>
    <w:rsid w:val="003868F0"/>
    <w:rsid w:val="00390078"/>
    <w:rsid w:val="00394A6D"/>
    <w:rsid w:val="003A174E"/>
    <w:rsid w:val="003A25FA"/>
    <w:rsid w:val="003A2FCD"/>
    <w:rsid w:val="003B447C"/>
    <w:rsid w:val="003B6CA2"/>
    <w:rsid w:val="003B7880"/>
    <w:rsid w:val="003C1E09"/>
    <w:rsid w:val="003C28B2"/>
    <w:rsid w:val="003C4834"/>
    <w:rsid w:val="003D4E1C"/>
    <w:rsid w:val="003D57C8"/>
    <w:rsid w:val="003E1F18"/>
    <w:rsid w:val="003F2A8C"/>
    <w:rsid w:val="003F2E21"/>
    <w:rsid w:val="003F7A2A"/>
    <w:rsid w:val="00400A4C"/>
    <w:rsid w:val="0040386B"/>
    <w:rsid w:val="004062F9"/>
    <w:rsid w:val="0043368A"/>
    <w:rsid w:val="004368D1"/>
    <w:rsid w:val="00436A53"/>
    <w:rsid w:val="0044350A"/>
    <w:rsid w:val="004522A4"/>
    <w:rsid w:val="00452B2E"/>
    <w:rsid w:val="00453AA4"/>
    <w:rsid w:val="00454E06"/>
    <w:rsid w:val="00467B32"/>
    <w:rsid w:val="00467CBC"/>
    <w:rsid w:val="00472DAB"/>
    <w:rsid w:val="00477BB8"/>
    <w:rsid w:val="00483B65"/>
    <w:rsid w:val="00484BD7"/>
    <w:rsid w:val="004A27A5"/>
    <w:rsid w:val="004C2087"/>
    <w:rsid w:val="004C224A"/>
    <w:rsid w:val="004C51FF"/>
    <w:rsid w:val="004D3DDD"/>
    <w:rsid w:val="004E366E"/>
    <w:rsid w:val="004E4D84"/>
    <w:rsid w:val="004F0468"/>
    <w:rsid w:val="004F22EE"/>
    <w:rsid w:val="004F27B4"/>
    <w:rsid w:val="004F698B"/>
    <w:rsid w:val="004F768B"/>
    <w:rsid w:val="005001DB"/>
    <w:rsid w:val="00503348"/>
    <w:rsid w:val="00504489"/>
    <w:rsid w:val="0051016A"/>
    <w:rsid w:val="00515B5F"/>
    <w:rsid w:val="00524F1E"/>
    <w:rsid w:val="00527FA6"/>
    <w:rsid w:val="0053334A"/>
    <w:rsid w:val="00535EA5"/>
    <w:rsid w:val="00545A46"/>
    <w:rsid w:val="00545A4C"/>
    <w:rsid w:val="00552C82"/>
    <w:rsid w:val="0055348F"/>
    <w:rsid w:val="00560DA1"/>
    <w:rsid w:val="00566BB5"/>
    <w:rsid w:val="00570E8A"/>
    <w:rsid w:val="00571F16"/>
    <w:rsid w:val="00581C3E"/>
    <w:rsid w:val="00585B25"/>
    <w:rsid w:val="005B0D7F"/>
    <w:rsid w:val="005C2E97"/>
    <w:rsid w:val="005D40E9"/>
    <w:rsid w:val="005E4949"/>
    <w:rsid w:val="005E4C4B"/>
    <w:rsid w:val="005F6201"/>
    <w:rsid w:val="005F77C1"/>
    <w:rsid w:val="006000D3"/>
    <w:rsid w:val="00605D1D"/>
    <w:rsid w:val="00616A9F"/>
    <w:rsid w:val="00623085"/>
    <w:rsid w:val="006330F8"/>
    <w:rsid w:val="006337F7"/>
    <w:rsid w:val="00634FE2"/>
    <w:rsid w:val="006370F2"/>
    <w:rsid w:val="006455AF"/>
    <w:rsid w:val="00645CDE"/>
    <w:rsid w:val="00646842"/>
    <w:rsid w:val="006507DA"/>
    <w:rsid w:val="0065517C"/>
    <w:rsid w:val="00657667"/>
    <w:rsid w:val="00664045"/>
    <w:rsid w:val="00670095"/>
    <w:rsid w:val="0067665E"/>
    <w:rsid w:val="0068329C"/>
    <w:rsid w:val="00683D0F"/>
    <w:rsid w:val="00685030"/>
    <w:rsid w:val="00690E4C"/>
    <w:rsid w:val="006A1BCE"/>
    <w:rsid w:val="006A33A7"/>
    <w:rsid w:val="006A58B9"/>
    <w:rsid w:val="006A78A1"/>
    <w:rsid w:val="006A7E4B"/>
    <w:rsid w:val="006B2790"/>
    <w:rsid w:val="006B765B"/>
    <w:rsid w:val="006C0E86"/>
    <w:rsid w:val="006C38D1"/>
    <w:rsid w:val="006D0392"/>
    <w:rsid w:val="006E240A"/>
    <w:rsid w:val="006E30A1"/>
    <w:rsid w:val="006E4D7B"/>
    <w:rsid w:val="006F04A2"/>
    <w:rsid w:val="006F0CD9"/>
    <w:rsid w:val="006F3CD2"/>
    <w:rsid w:val="006F4A84"/>
    <w:rsid w:val="006F5DC3"/>
    <w:rsid w:val="007020AA"/>
    <w:rsid w:val="007074A9"/>
    <w:rsid w:val="007103DA"/>
    <w:rsid w:val="0071163D"/>
    <w:rsid w:val="007146DA"/>
    <w:rsid w:val="007206A7"/>
    <w:rsid w:val="00720AFB"/>
    <w:rsid w:val="00731391"/>
    <w:rsid w:val="00732993"/>
    <w:rsid w:val="0073678A"/>
    <w:rsid w:val="007403F8"/>
    <w:rsid w:val="00740542"/>
    <w:rsid w:val="00740628"/>
    <w:rsid w:val="0075402F"/>
    <w:rsid w:val="0075403E"/>
    <w:rsid w:val="0075628A"/>
    <w:rsid w:val="00761F52"/>
    <w:rsid w:val="0076426E"/>
    <w:rsid w:val="00766A95"/>
    <w:rsid w:val="00766F6E"/>
    <w:rsid w:val="00767835"/>
    <w:rsid w:val="00770580"/>
    <w:rsid w:val="00770925"/>
    <w:rsid w:val="0077363A"/>
    <w:rsid w:val="0078049E"/>
    <w:rsid w:val="007900A4"/>
    <w:rsid w:val="00791EEF"/>
    <w:rsid w:val="007947DD"/>
    <w:rsid w:val="007960FB"/>
    <w:rsid w:val="007A3174"/>
    <w:rsid w:val="007A7998"/>
    <w:rsid w:val="007E654C"/>
    <w:rsid w:val="007F203A"/>
    <w:rsid w:val="007F5900"/>
    <w:rsid w:val="007F6FF2"/>
    <w:rsid w:val="0080070E"/>
    <w:rsid w:val="00800C41"/>
    <w:rsid w:val="00802322"/>
    <w:rsid w:val="00804B4C"/>
    <w:rsid w:val="00812671"/>
    <w:rsid w:val="00813096"/>
    <w:rsid w:val="008200F6"/>
    <w:rsid w:val="00830B13"/>
    <w:rsid w:val="00835F48"/>
    <w:rsid w:val="00847D90"/>
    <w:rsid w:val="00857C6A"/>
    <w:rsid w:val="00870981"/>
    <w:rsid w:val="008841F5"/>
    <w:rsid w:val="008871D2"/>
    <w:rsid w:val="00896825"/>
    <w:rsid w:val="008A0091"/>
    <w:rsid w:val="008A1DAC"/>
    <w:rsid w:val="008A21D8"/>
    <w:rsid w:val="008A44B3"/>
    <w:rsid w:val="008A5E79"/>
    <w:rsid w:val="008A6A71"/>
    <w:rsid w:val="008B05A6"/>
    <w:rsid w:val="008B12FB"/>
    <w:rsid w:val="008B26F0"/>
    <w:rsid w:val="008B6A4F"/>
    <w:rsid w:val="008C08DF"/>
    <w:rsid w:val="008C67FE"/>
    <w:rsid w:val="008C6A73"/>
    <w:rsid w:val="008D1F76"/>
    <w:rsid w:val="008D274D"/>
    <w:rsid w:val="008D792C"/>
    <w:rsid w:val="008E4877"/>
    <w:rsid w:val="008F412C"/>
    <w:rsid w:val="00905EA2"/>
    <w:rsid w:val="00907672"/>
    <w:rsid w:val="009108EE"/>
    <w:rsid w:val="00922940"/>
    <w:rsid w:val="00922CEC"/>
    <w:rsid w:val="00923340"/>
    <w:rsid w:val="00925794"/>
    <w:rsid w:val="00927DD8"/>
    <w:rsid w:val="0093150F"/>
    <w:rsid w:val="009368A8"/>
    <w:rsid w:val="00937581"/>
    <w:rsid w:val="00940118"/>
    <w:rsid w:val="00941A1D"/>
    <w:rsid w:val="0095425A"/>
    <w:rsid w:val="00954B99"/>
    <w:rsid w:val="00965243"/>
    <w:rsid w:val="009721AB"/>
    <w:rsid w:val="00990201"/>
    <w:rsid w:val="0099057D"/>
    <w:rsid w:val="009925CC"/>
    <w:rsid w:val="00993861"/>
    <w:rsid w:val="009A4E71"/>
    <w:rsid w:val="009A5555"/>
    <w:rsid w:val="009A65AF"/>
    <w:rsid w:val="009C0985"/>
    <w:rsid w:val="009C3FE9"/>
    <w:rsid w:val="009D04DA"/>
    <w:rsid w:val="009D1B48"/>
    <w:rsid w:val="009D6CCB"/>
    <w:rsid w:val="009D6FA7"/>
    <w:rsid w:val="009E5019"/>
    <w:rsid w:val="009F07D1"/>
    <w:rsid w:val="009F72A5"/>
    <w:rsid w:val="00A02130"/>
    <w:rsid w:val="00A07459"/>
    <w:rsid w:val="00A120A2"/>
    <w:rsid w:val="00A1389C"/>
    <w:rsid w:val="00A21706"/>
    <w:rsid w:val="00A26F53"/>
    <w:rsid w:val="00A31418"/>
    <w:rsid w:val="00A31578"/>
    <w:rsid w:val="00A3198E"/>
    <w:rsid w:val="00A36E75"/>
    <w:rsid w:val="00A37B11"/>
    <w:rsid w:val="00A403AC"/>
    <w:rsid w:val="00A43DF7"/>
    <w:rsid w:val="00A51143"/>
    <w:rsid w:val="00A60B97"/>
    <w:rsid w:val="00A706D6"/>
    <w:rsid w:val="00A712DA"/>
    <w:rsid w:val="00A80592"/>
    <w:rsid w:val="00A81E00"/>
    <w:rsid w:val="00A856FF"/>
    <w:rsid w:val="00A9156F"/>
    <w:rsid w:val="00AA03A0"/>
    <w:rsid w:val="00AD08EC"/>
    <w:rsid w:val="00AD6372"/>
    <w:rsid w:val="00AD75EF"/>
    <w:rsid w:val="00AE014E"/>
    <w:rsid w:val="00AE380F"/>
    <w:rsid w:val="00AE3CC2"/>
    <w:rsid w:val="00AE5F5D"/>
    <w:rsid w:val="00AF0B9C"/>
    <w:rsid w:val="00AF1426"/>
    <w:rsid w:val="00AF4368"/>
    <w:rsid w:val="00B03542"/>
    <w:rsid w:val="00B1321D"/>
    <w:rsid w:val="00B249D5"/>
    <w:rsid w:val="00B26404"/>
    <w:rsid w:val="00B31143"/>
    <w:rsid w:val="00B31870"/>
    <w:rsid w:val="00B351B0"/>
    <w:rsid w:val="00B40DCA"/>
    <w:rsid w:val="00B41734"/>
    <w:rsid w:val="00B54CA5"/>
    <w:rsid w:val="00B57F7A"/>
    <w:rsid w:val="00B6560B"/>
    <w:rsid w:val="00B70D34"/>
    <w:rsid w:val="00B74C59"/>
    <w:rsid w:val="00B801EF"/>
    <w:rsid w:val="00B8236C"/>
    <w:rsid w:val="00B85917"/>
    <w:rsid w:val="00B94267"/>
    <w:rsid w:val="00B94AC5"/>
    <w:rsid w:val="00BA67CF"/>
    <w:rsid w:val="00BA6B82"/>
    <w:rsid w:val="00BB154B"/>
    <w:rsid w:val="00BB1B43"/>
    <w:rsid w:val="00BB2BB6"/>
    <w:rsid w:val="00BB6F5D"/>
    <w:rsid w:val="00BC071C"/>
    <w:rsid w:val="00BC1BFD"/>
    <w:rsid w:val="00BC3CA4"/>
    <w:rsid w:val="00BC5F04"/>
    <w:rsid w:val="00BD1687"/>
    <w:rsid w:val="00BD5D4D"/>
    <w:rsid w:val="00BE1083"/>
    <w:rsid w:val="00BE1585"/>
    <w:rsid w:val="00BF031D"/>
    <w:rsid w:val="00BF1357"/>
    <w:rsid w:val="00BF3ED4"/>
    <w:rsid w:val="00BF4ADA"/>
    <w:rsid w:val="00BF6356"/>
    <w:rsid w:val="00BF6B18"/>
    <w:rsid w:val="00C01688"/>
    <w:rsid w:val="00C054B8"/>
    <w:rsid w:val="00C203AF"/>
    <w:rsid w:val="00C30814"/>
    <w:rsid w:val="00C31716"/>
    <w:rsid w:val="00C333A4"/>
    <w:rsid w:val="00C350F3"/>
    <w:rsid w:val="00C52125"/>
    <w:rsid w:val="00C55C46"/>
    <w:rsid w:val="00C613BC"/>
    <w:rsid w:val="00C8068E"/>
    <w:rsid w:val="00C80E88"/>
    <w:rsid w:val="00C8222B"/>
    <w:rsid w:val="00C900FE"/>
    <w:rsid w:val="00C91653"/>
    <w:rsid w:val="00C935B2"/>
    <w:rsid w:val="00CA398B"/>
    <w:rsid w:val="00CB52D2"/>
    <w:rsid w:val="00CB5D6B"/>
    <w:rsid w:val="00CC1532"/>
    <w:rsid w:val="00CC1FF2"/>
    <w:rsid w:val="00CC213F"/>
    <w:rsid w:val="00CD3E38"/>
    <w:rsid w:val="00CD5597"/>
    <w:rsid w:val="00CE193D"/>
    <w:rsid w:val="00CE3A3B"/>
    <w:rsid w:val="00CE44C7"/>
    <w:rsid w:val="00CF0EEC"/>
    <w:rsid w:val="00CF45DF"/>
    <w:rsid w:val="00CF64F5"/>
    <w:rsid w:val="00D009B8"/>
    <w:rsid w:val="00D03D43"/>
    <w:rsid w:val="00D05711"/>
    <w:rsid w:val="00D0714B"/>
    <w:rsid w:val="00D11D14"/>
    <w:rsid w:val="00D12A5E"/>
    <w:rsid w:val="00D1450B"/>
    <w:rsid w:val="00D147EE"/>
    <w:rsid w:val="00D17AD0"/>
    <w:rsid w:val="00D21A19"/>
    <w:rsid w:val="00D23903"/>
    <w:rsid w:val="00D24F60"/>
    <w:rsid w:val="00D25EEF"/>
    <w:rsid w:val="00D27CAA"/>
    <w:rsid w:val="00D330F0"/>
    <w:rsid w:val="00D34D46"/>
    <w:rsid w:val="00D47B08"/>
    <w:rsid w:val="00D50788"/>
    <w:rsid w:val="00D50846"/>
    <w:rsid w:val="00D5086E"/>
    <w:rsid w:val="00D53119"/>
    <w:rsid w:val="00D53AEA"/>
    <w:rsid w:val="00D54E8C"/>
    <w:rsid w:val="00D61FD1"/>
    <w:rsid w:val="00D75EAD"/>
    <w:rsid w:val="00D764A9"/>
    <w:rsid w:val="00D7798E"/>
    <w:rsid w:val="00D93C31"/>
    <w:rsid w:val="00D97C01"/>
    <w:rsid w:val="00DA6CE6"/>
    <w:rsid w:val="00DC08A9"/>
    <w:rsid w:val="00DC52EF"/>
    <w:rsid w:val="00DD63B7"/>
    <w:rsid w:val="00DE6055"/>
    <w:rsid w:val="00DF5402"/>
    <w:rsid w:val="00E014DC"/>
    <w:rsid w:val="00E047E6"/>
    <w:rsid w:val="00E0644B"/>
    <w:rsid w:val="00E1359E"/>
    <w:rsid w:val="00E2554F"/>
    <w:rsid w:val="00E279F0"/>
    <w:rsid w:val="00E30B64"/>
    <w:rsid w:val="00E31D1F"/>
    <w:rsid w:val="00E36B00"/>
    <w:rsid w:val="00E37DC0"/>
    <w:rsid w:val="00E4135E"/>
    <w:rsid w:val="00E41392"/>
    <w:rsid w:val="00E41A82"/>
    <w:rsid w:val="00E41F44"/>
    <w:rsid w:val="00E50FA2"/>
    <w:rsid w:val="00E51B66"/>
    <w:rsid w:val="00E548ED"/>
    <w:rsid w:val="00E55D44"/>
    <w:rsid w:val="00E57E03"/>
    <w:rsid w:val="00E63DF8"/>
    <w:rsid w:val="00E65523"/>
    <w:rsid w:val="00E65BAF"/>
    <w:rsid w:val="00E67FF9"/>
    <w:rsid w:val="00E80C21"/>
    <w:rsid w:val="00E817B4"/>
    <w:rsid w:val="00E823BC"/>
    <w:rsid w:val="00E83AE6"/>
    <w:rsid w:val="00E864B3"/>
    <w:rsid w:val="00E91B79"/>
    <w:rsid w:val="00EA2904"/>
    <w:rsid w:val="00EB25AF"/>
    <w:rsid w:val="00EC6E5C"/>
    <w:rsid w:val="00ED13C3"/>
    <w:rsid w:val="00ED4778"/>
    <w:rsid w:val="00ED500D"/>
    <w:rsid w:val="00EF4E25"/>
    <w:rsid w:val="00EF5929"/>
    <w:rsid w:val="00F03F62"/>
    <w:rsid w:val="00F0548E"/>
    <w:rsid w:val="00F13D2A"/>
    <w:rsid w:val="00F213A2"/>
    <w:rsid w:val="00F3385D"/>
    <w:rsid w:val="00F42ECA"/>
    <w:rsid w:val="00F57017"/>
    <w:rsid w:val="00F57F55"/>
    <w:rsid w:val="00F635F3"/>
    <w:rsid w:val="00F6486D"/>
    <w:rsid w:val="00F66B5F"/>
    <w:rsid w:val="00F67168"/>
    <w:rsid w:val="00F80BF5"/>
    <w:rsid w:val="00F84AEA"/>
    <w:rsid w:val="00F923D3"/>
    <w:rsid w:val="00F95CF9"/>
    <w:rsid w:val="00FA3CFC"/>
    <w:rsid w:val="00FB300D"/>
    <w:rsid w:val="00FB72E1"/>
    <w:rsid w:val="00FC2E66"/>
    <w:rsid w:val="00FD1435"/>
    <w:rsid w:val="00FD28D3"/>
    <w:rsid w:val="00FF1053"/>
    <w:rsid w:val="00FF537B"/>
    <w:rsid w:val="01903DC3"/>
    <w:rsid w:val="02C064BC"/>
    <w:rsid w:val="054258E9"/>
    <w:rsid w:val="05CF6A48"/>
    <w:rsid w:val="08360EA7"/>
    <w:rsid w:val="086E04AD"/>
    <w:rsid w:val="08AF682F"/>
    <w:rsid w:val="0A0D2100"/>
    <w:rsid w:val="0C502AE0"/>
    <w:rsid w:val="10D50168"/>
    <w:rsid w:val="11FF2EA8"/>
    <w:rsid w:val="128C4044"/>
    <w:rsid w:val="136C7D52"/>
    <w:rsid w:val="15214260"/>
    <w:rsid w:val="1554517A"/>
    <w:rsid w:val="160146FD"/>
    <w:rsid w:val="169109D3"/>
    <w:rsid w:val="188F5D82"/>
    <w:rsid w:val="189644CC"/>
    <w:rsid w:val="197C5D76"/>
    <w:rsid w:val="199470F9"/>
    <w:rsid w:val="1A8945A8"/>
    <w:rsid w:val="1AFA7F8E"/>
    <w:rsid w:val="1B29785E"/>
    <w:rsid w:val="1CB65224"/>
    <w:rsid w:val="1CBB16AC"/>
    <w:rsid w:val="1D837F37"/>
    <w:rsid w:val="1E757AA8"/>
    <w:rsid w:val="1F9259C0"/>
    <w:rsid w:val="217D3770"/>
    <w:rsid w:val="259C54D2"/>
    <w:rsid w:val="264047C9"/>
    <w:rsid w:val="26B32079"/>
    <w:rsid w:val="276637A7"/>
    <w:rsid w:val="283A2BF1"/>
    <w:rsid w:val="2ACE0386"/>
    <w:rsid w:val="2B627422"/>
    <w:rsid w:val="2DAE5B8B"/>
    <w:rsid w:val="2E8533D9"/>
    <w:rsid w:val="2F5B2A1E"/>
    <w:rsid w:val="30063913"/>
    <w:rsid w:val="30C65C51"/>
    <w:rsid w:val="31360377"/>
    <w:rsid w:val="31C033D3"/>
    <w:rsid w:val="337B15D0"/>
    <w:rsid w:val="33DE0142"/>
    <w:rsid w:val="37A0110B"/>
    <w:rsid w:val="39286C80"/>
    <w:rsid w:val="3A0041AA"/>
    <w:rsid w:val="3AA2291B"/>
    <w:rsid w:val="3C3916A0"/>
    <w:rsid w:val="3DC436A9"/>
    <w:rsid w:val="40B7734F"/>
    <w:rsid w:val="4415226F"/>
    <w:rsid w:val="45537A5D"/>
    <w:rsid w:val="45560D79"/>
    <w:rsid w:val="45AD45BE"/>
    <w:rsid w:val="45FB7401"/>
    <w:rsid w:val="47A21DC0"/>
    <w:rsid w:val="48FA7006"/>
    <w:rsid w:val="49445A14"/>
    <w:rsid w:val="4A511D9B"/>
    <w:rsid w:val="4BBB51B1"/>
    <w:rsid w:val="4BD119F0"/>
    <w:rsid w:val="4CD67406"/>
    <w:rsid w:val="4E4D4E5A"/>
    <w:rsid w:val="556A7876"/>
    <w:rsid w:val="57920FA3"/>
    <w:rsid w:val="595F06DE"/>
    <w:rsid w:val="59A360BF"/>
    <w:rsid w:val="59F03C45"/>
    <w:rsid w:val="5A334B96"/>
    <w:rsid w:val="5C9E26AE"/>
    <w:rsid w:val="5D1B46DB"/>
    <w:rsid w:val="5F161336"/>
    <w:rsid w:val="660E42DE"/>
    <w:rsid w:val="68726DD0"/>
    <w:rsid w:val="68FB7FF5"/>
    <w:rsid w:val="69A50E75"/>
    <w:rsid w:val="6A2A5947"/>
    <w:rsid w:val="6C724E84"/>
    <w:rsid w:val="6ED00FC8"/>
    <w:rsid w:val="7009603C"/>
    <w:rsid w:val="712604C0"/>
    <w:rsid w:val="71AC1F2B"/>
    <w:rsid w:val="71B7505B"/>
    <w:rsid w:val="73786628"/>
    <w:rsid w:val="74885131"/>
    <w:rsid w:val="76CB5A56"/>
    <w:rsid w:val="77536AF1"/>
    <w:rsid w:val="77FF2A0B"/>
    <w:rsid w:val="79846686"/>
    <w:rsid w:val="7C3C1AF7"/>
    <w:rsid w:val="7CC54753"/>
    <w:rsid w:val="7F2019AA"/>
    <w:rsid w:val="7FD3203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locked="1" w:semiHidden="1" w:uiPriority="0" w:qFormat="1"/>
    <w:lsdException w:name="heading 3" w:locked="1" w:semiHidden="1" w:uiPriority="0" w:qFormat="1"/>
    <w:lsdException w:name="heading 4" w:locked="1" w:semiHidden="1" w:uiPriority="0" w:qFormat="1"/>
    <w:lsdException w:name="heading 5" w:locked="1" w:semiHidden="1" w:uiPriority="0" w:qFormat="1"/>
    <w:lsdException w:name="heading 6" w:locked="1" w:semiHidden="1" w:uiPriority="0" w:qFormat="1"/>
    <w:lsdException w:name="heading 7" w:locked="1" w:semiHidden="1" w:uiPriority="0" w:qFormat="1"/>
    <w:lsdException w:name="heading 8" w:locked="1" w:semiHidden="1" w:uiPriority="0" w:qFormat="1"/>
    <w:lsdException w:name="heading 9" w:locked="1" w:semiHidden="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1" w:uiPriority="39" w:unhideWhenUsed="0" w:qFormat="1"/>
    <w:lsdException w:name="toc 2" w:locked="1" w:uiPriority="0" w:unhideWhenUsed="0"/>
    <w:lsdException w:name="toc 3" w:locked="1" w:uiPriority="0" w:unhideWhenUsed="0"/>
    <w:lsdException w:name="toc 4" w:locked="1" w:uiPriority="0" w:unhideWhenUsed="0"/>
    <w:lsdException w:name="toc 5" w:locked="1" w:uiPriority="0" w:unhideWhenUsed="0"/>
    <w:lsdException w:name="toc 6" w:locked="1" w:uiPriority="0" w:unhideWhenUsed="0"/>
    <w:lsdException w:name="toc 7" w:locked="1" w:uiPriority="0" w:unhideWhenUsed="0"/>
    <w:lsdException w:name="toc 8" w:locked="1" w:uiPriority="0" w:unhideWhenUsed="0"/>
    <w:lsdException w:name="toc 9" w:locked="1" w:uiPriority="0" w:unhideWhenUsed="0"/>
    <w:lsdException w:name="Normal Indent" w:unhideWhenUsed="0" w:qFormat="1"/>
    <w:lsdException w:name="footnote text" w:semiHidden="1"/>
    <w:lsdException w:name="annotation text" w:semiHidden="1"/>
    <w:lsdException w:name="header" w:unhideWhenUsed="0" w:qFormat="1"/>
    <w:lsdException w:name="footer" w:unhideWhenUsed="0" w:qFormat="1"/>
    <w:lsdException w:name="index heading" w:semiHidden="1"/>
    <w:lsdException w:name="caption" w:locked="1"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1" w:uiPriority="0" w:unhideWhenUsed="0" w:qFormat="1"/>
    <w:lsdException w:name="Closing" w:semiHidden="1"/>
    <w:lsdException w:name="Signature" w:semiHidden="1"/>
    <w:lsdException w:name="Default Paragraph Font" w:uiPriority="1" w:qFormat="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1" w:uiPriority="0" w:unhideWhenUsed="0" w:qFormat="1"/>
    <w:lsdException w:name="Salutation" w:semiHidden="1"/>
    <w:lsdException w:name="Date" w:semiHidden="1" w:uiPriority="0"/>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FollowedHyperlink" w:qFormat="1"/>
    <w:lsdException w:name="Strong" w:locked="1" w:uiPriority="0" w:unhideWhenUsed="0" w:qFormat="1"/>
    <w:lsdException w:name="Emphasis" w:locked="1" w:uiPriority="0" w:unhideWhenUsed="0" w:qFormat="1"/>
    <w:lsdException w:name="Document Map" w:semiHidden="1"/>
    <w:lsdException w:name="Plain Text" w:uiPriority="0" w:unhideWhenUsed="0" w:qFormat="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qFormat="1"/>
    <w:lsdException w:name="HTML Code" w:qFormat="1"/>
    <w:lsdException w:name="HTML Definition" w:qFormat="1"/>
    <w:lsdException w:name="HTML Keyboard" w:semiHidden="1"/>
    <w:lsdException w:name="HTML Preformatted" w:semiHidden="1"/>
    <w:lsdException w:name="HTML Sample" w:semiHidden="1"/>
    <w:lsdException w:name="HTML Typewriter" w:semiHidden="1"/>
    <w:lsdException w:name="HTML Variable" w:qFormat="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nhideWhenUsed="0" w:qFormat="1"/>
    <w:lsdException w:name="Table Grid" w:uiPriority="0" w:unhideWhenUsed="0" w:qFormat="1"/>
    <w:lsdException w:name="Table Theme" w:semiHidden="1"/>
    <w:lsdException w:name="Placeholder Text" w:semiHidden="1" w:unhideWhenUsed="0"/>
    <w:lsdException w:name="No Spacing"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nhideWhenUsed="0"/>
    <w:lsdException w:name="List Paragraph" w:uiPriority="34" w:unhideWhenUsed="0" w:qFormat="1"/>
    <w:lsdException w:name="Quote" w:unhideWhenUsed="0"/>
    <w:lsdException w:name="Intense Quote"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720AFB"/>
    <w:pPr>
      <w:widowControl w:val="0"/>
      <w:adjustRightInd w:val="0"/>
      <w:spacing w:line="360" w:lineRule="atLeast"/>
      <w:jc w:val="both"/>
      <w:textAlignment w:val="baseline"/>
    </w:pPr>
  </w:style>
  <w:style w:type="paragraph" w:styleId="1">
    <w:name w:val="heading 1"/>
    <w:basedOn w:val="a"/>
    <w:next w:val="a"/>
    <w:link w:val="1Char"/>
    <w:qFormat/>
    <w:rsid w:val="00720AFB"/>
    <w:pPr>
      <w:keepNext/>
      <w:keepLines/>
      <w:adjustRightInd/>
      <w:spacing w:before="340" w:after="330" w:line="578" w:lineRule="auto"/>
      <w:textAlignment w:val="auto"/>
      <w:outlineLvl w:val="0"/>
    </w:pPr>
    <w:rPr>
      <w:b/>
      <w:bCs/>
      <w:kern w:val="44"/>
      <w:sz w:val="44"/>
      <w:szCs w:val="44"/>
    </w:rPr>
  </w:style>
  <w:style w:type="paragraph" w:styleId="2">
    <w:name w:val="heading 2"/>
    <w:basedOn w:val="a"/>
    <w:next w:val="a"/>
    <w:link w:val="2Char"/>
    <w:semiHidden/>
    <w:unhideWhenUsed/>
    <w:qFormat/>
    <w:locked/>
    <w:rsid w:val="008A21D8"/>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next w:val="a"/>
    <w:link w:val="3Char"/>
    <w:semiHidden/>
    <w:unhideWhenUsed/>
    <w:qFormat/>
    <w:locked/>
    <w:rsid w:val="00B03542"/>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720AFB"/>
    <w:pPr>
      <w:ind w:firstLineChars="200" w:firstLine="420"/>
    </w:pPr>
    <w:rPr>
      <w:kern w:val="2"/>
      <w:sz w:val="21"/>
      <w:szCs w:val="21"/>
    </w:rPr>
  </w:style>
  <w:style w:type="paragraph" w:styleId="a4">
    <w:name w:val="Plain Text"/>
    <w:basedOn w:val="a"/>
    <w:link w:val="Char"/>
    <w:qFormat/>
    <w:rsid w:val="00720AFB"/>
    <w:rPr>
      <w:rFonts w:ascii="宋体" w:hAnsi="Courier New" w:cs="宋体"/>
      <w:kern w:val="2"/>
      <w:sz w:val="21"/>
      <w:szCs w:val="21"/>
    </w:rPr>
  </w:style>
  <w:style w:type="paragraph" w:styleId="a5">
    <w:name w:val="Balloon Text"/>
    <w:basedOn w:val="a"/>
    <w:link w:val="Char0"/>
    <w:uiPriority w:val="99"/>
    <w:semiHidden/>
    <w:qFormat/>
    <w:rsid w:val="00720AFB"/>
    <w:pPr>
      <w:spacing w:line="240" w:lineRule="auto"/>
    </w:pPr>
    <w:rPr>
      <w:sz w:val="18"/>
      <w:szCs w:val="18"/>
    </w:rPr>
  </w:style>
  <w:style w:type="paragraph" w:styleId="a6">
    <w:name w:val="footer"/>
    <w:basedOn w:val="a"/>
    <w:link w:val="Char1"/>
    <w:uiPriority w:val="99"/>
    <w:qFormat/>
    <w:rsid w:val="00720AFB"/>
    <w:pPr>
      <w:tabs>
        <w:tab w:val="center" w:pos="4153"/>
        <w:tab w:val="right" w:pos="8306"/>
      </w:tabs>
      <w:snapToGrid w:val="0"/>
      <w:spacing w:line="240" w:lineRule="atLeast"/>
      <w:jc w:val="left"/>
    </w:pPr>
    <w:rPr>
      <w:sz w:val="18"/>
      <w:szCs w:val="18"/>
    </w:rPr>
  </w:style>
  <w:style w:type="paragraph" w:styleId="a7">
    <w:name w:val="header"/>
    <w:basedOn w:val="a"/>
    <w:link w:val="Char2"/>
    <w:uiPriority w:val="99"/>
    <w:qFormat/>
    <w:rsid w:val="00720AFB"/>
    <w:pPr>
      <w:pBdr>
        <w:bottom w:val="single" w:sz="6" w:space="1" w:color="auto"/>
      </w:pBdr>
      <w:tabs>
        <w:tab w:val="center" w:pos="4153"/>
        <w:tab w:val="right" w:pos="8306"/>
      </w:tabs>
      <w:snapToGrid w:val="0"/>
      <w:spacing w:line="240" w:lineRule="atLeast"/>
      <w:jc w:val="center"/>
    </w:pPr>
    <w:rPr>
      <w:sz w:val="18"/>
      <w:szCs w:val="18"/>
    </w:rPr>
  </w:style>
  <w:style w:type="character" w:styleId="a8">
    <w:name w:val="FollowedHyperlink"/>
    <w:basedOn w:val="a0"/>
    <w:uiPriority w:val="99"/>
    <w:unhideWhenUsed/>
    <w:qFormat/>
    <w:rsid w:val="00720AFB"/>
    <w:rPr>
      <w:color w:val="296FBE"/>
      <w:u w:val="none"/>
    </w:rPr>
  </w:style>
  <w:style w:type="character" w:styleId="HTML">
    <w:name w:val="HTML Definition"/>
    <w:basedOn w:val="a0"/>
    <w:uiPriority w:val="99"/>
    <w:unhideWhenUsed/>
    <w:qFormat/>
    <w:rsid w:val="00720AFB"/>
  </w:style>
  <w:style w:type="character" w:styleId="HTML0">
    <w:name w:val="HTML Variable"/>
    <w:basedOn w:val="a0"/>
    <w:uiPriority w:val="99"/>
    <w:unhideWhenUsed/>
    <w:qFormat/>
    <w:rsid w:val="00720AFB"/>
  </w:style>
  <w:style w:type="character" w:styleId="a9">
    <w:name w:val="Hyperlink"/>
    <w:basedOn w:val="a0"/>
    <w:uiPriority w:val="99"/>
    <w:unhideWhenUsed/>
    <w:qFormat/>
    <w:rsid w:val="00720AFB"/>
    <w:rPr>
      <w:color w:val="296FBE"/>
      <w:u w:val="none"/>
    </w:rPr>
  </w:style>
  <w:style w:type="character" w:styleId="HTML1">
    <w:name w:val="HTML Code"/>
    <w:basedOn w:val="a0"/>
    <w:uiPriority w:val="99"/>
    <w:unhideWhenUsed/>
    <w:qFormat/>
    <w:rsid w:val="00720AFB"/>
    <w:rPr>
      <w:rFonts w:ascii="微软雅黑" w:eastAsia="微软雅黑" w:hAnsi="微软雅黑" w:cs="微软雅黑"/>
      <w:sz w:val="20"/>
    </w:rPr>
  </w:style>
  <w:style w:type="character" w:styleId="HTML2">
    <w:name w:val="HTML Cite"/>
    <w:basedOn w:val="a0"/>
    <w:uiPriority w:val="99"/>
    <w:unhideWhenUsed/>
    <w:qFormat/>
    <w:rsid w:val="00720AFB"/>
  </w:style>
  <w:style w:type="table" w:styleId="aa">
    <w:name w:val="Table Grid"/>
    <w:basedOn w:val="a1"/>
    <w:qFormat/>
    <w:rsid w:val="00720AFB"/>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qFormat/>
    <w:locked/>
    <w:rsid w:val="00720AFB"/>
    <w:rPr>
      <w:rFonts w:ascii="Times New Roman" w:eastAsia="宋体" w:hAnsi="Times New Roman" w:cs="Times New Roman"/>
      <w:b/>
      <w:bCs/>
      <w:kern w:val="44"/>
      <w:sz w:val="44"/>
      <w:szCs w:val="44"/>
    </w:rPr>
  </w:style>
  <w:style w:type="paragraph" w:customStyle="1" w:styleId="10">
    <w:name w:val="正文文本缩进1"/>
    <w:basedOn w:val="a"/>
    <w:uiPriority w:val="99"/>
    <w:qFormat/>
    <w:rsid w:val="00720AFB"/>
    <w:pPr>
      <w:ind w:firstLine="630"/>
    </w:pPr>
    <w:rPr>
      <w:rFonts w:eastAsia="仿宋_GB2312"/>
      <w:sz w:val="24"/>
      <w:szCs w:val="24"/>
    </w:rPr>
  </w:style>
  <w:style w:type="character" w:customStyle="1" w:styleId="Char">
    <w:name w:val="纯文本 Char"/>
    <w:basedOn w:val="a0"/>
    <w:link w:val="a4"/>
    <w:qFormat/>
    <w:locked/>
    <w:rsid w:val="00720AFB"/>
    <w:rPr>
      <w:rFonts w:ascii="宋体" w:eastAsia="宋体" w:hAnsi="Courier New" w:cs="宋体"/>
      <w:sz w:val="20"/>
      <w:szCs w:val="20"/>
    </w:rPr>
  </w:style>
  <w:style w:type="character" w:customStyle="1" w:styleId="Char2">
    <w:name w:val="页眉 Char"/>
    <w:basedOn w:val="a0"/>
    <w:link w:val="a7"/>
    <w:uiPriority w:val="99"/>
    <w:qFormat/>
    <w:locked/>
    <w:rsid w:val="00720AFB"/>
    <w:rPr>
      <w:rFonts w:ascii="Times New Roman" w:eastAsia="宋体" w:hAnsi="Times New Roman" w:cs="Times New Roman"/>
      <w:kern w:val="0"/>
      <w:sz w:val="18"/>
      <w:szCs w:val="18"/>
    </w:rPr>
  </w:style>
  <w:style w:type="character" w:customStyle="1" w:styleId="Char1">
    <w:name w:val="页脚 Char"/>
    <w:basedOn w:val="a0"/>
    <w:link w:val="a6"/>
    <w:uiPriority w:val="99"/>
    <w:qFormat/>
    <w:locked/>
    <w:rsid w:val="00720AFB"/>
    <w:rPr>
      <w:rFonts w:ascii="Times New Roman" w:eastAsia="宋体" w:hAnsi="Times New Roman" w:cs="Times New Roman"/>
      <w:kern w:val="0"/>
      <w:sz w:val="18"/>
      <w:szCs w:val="18"/>
    </w:rPr>
  </w:style>
  <w:style w:type="character" w:customStyle="1" w:styleId="Char0">
    <w:name w:val="批注框文本 Char"/>
    <w:basedOn w:val="a0"/>
    <w:link w:val="a5"/>
    <w:uiPriority w:val="99"/>
    <w:semiHidden/>
    <w:qFormat/>
    <w:locked/>
    <w:rsid w:val="00720AFB"/>
    <w:rPr>
      <w:rFonts w:ascii="Times New Roman" w:eastAsia="宋体" w:hAnsi="Times New Roman" w:cs="Times New Roman"/>
      <w:kern w:val="0"/>
      <w:sz w:val="18"/>
      <w:szCs w:val="18"/>
    </w:rPr>
  </w:style>
  <w:style w:type="character" w:customStyle="1" w:styleId="cy">
    <w:name w:val="cy"/>
    <w:basedOn w:val="a0"/>
    <w:qFormat/>
    <w:rsid w:val="00720AFB"/>
  </w:style>
  <w:style w:type="character" w:customStyle="1" w:styleId="xdrichtextbox">
    <w:name w:val="xdrichtextbox"/>
    <w:basedOn w:val="a0"/>
    <w:qFormat/>
    <w:rsid w:val="00720AFB"/>
    <w:rPr>
      <w:color w:val="auto"/>
      <w:sz w:val="18"/>
      <w:szCs w:val="18"/>
      <w:u w:val="none"/>
      <w:bdr w:val="single" w:sz="8" w:space="0" w:color="DCDCDC"/>
      <w:shd w:val="clear" w:color="auto" w:fill="auto"/>
    </w:rPr>
  </w:style>
  <w:style w:type="character" w:customStyle="1" w:styleId="drapbtn">
    <w:name w:val="drapbtn"/>
    <w:basedOn w:val="a0"/>
    <w:qFormat/>
    <w:rsid w:val="00720AFB"/>
  </w:style>
  <w:style w:type="character" w:customStyle="1" w:styleId="w32">
    <w:name w:val="w32"/>
    <w:basedOn w:val="a0"/>
    <w:qFormat/>
    <w:rsid w:val="00720AFB"/>
  </w:style>
  <w:style w:type="character" w:customStyle="1" w:styleId="designclass">
    <w:name w:val="design_class"/>
    <w:basedOn w:val="a0"/>
    <w:qFormat/>
    <w:rsid w:val="00720AFB"/>
  </w:style>
  <w:style w:type="character" w:customStyle="1" w:styleId="cdropright">
    <w:name w:val="cdropright"/>
    <w:basedOn w:val="a0"/>
    <w:qFormat/>
    <w:rsid w:val="00720AFB"/>
  </w:style>
  <w:style w:type="character" w:customStyle="1" w:styleId="browseclassinput">
    <w:name w:val="browse_class&gt;input"/>
    <w:basedOn w:val="a0"/>
    <w:qFormat/>
    <w:rsid w:val="00720AFB"/>
    <w:rPr>
      <w:shd w:val="clear" w:color="auto" w:fill="F8F8F8"/>
    </w:rPr>
  </w:style>
  <w:style w:type="character" w:customStyle="1" w:styleId="biggerthanmax">
    <w:name w:val="biggerthanmax"/>
    <w:basedOn w:val="a0"/>
    <w:qFormat/>
    <w:rsid w:val="00720AFB"/>
    <w:rPr>
      <w:shd w:val="clear" w:color="auto" w:fill="FFFF00"/>
    </w:rPr>
  </w:style>
  <w:style w:type="character" w:customStyle="1" w:styleId="browseclassspan">
    <w:name w:val="browse_class&gt;span"/>
    <w:basedOn w:val="a0"/>
    <w:qFormat/>
    <w:rsid w:val="00720AFB"/>
    <w:rPr>
      <w:shd w:val="clear" w:color="auto" w:fill="F8F8F8"/>
    </w:rPr>
  </w:style>
  <w:style w:type="character" w:customStyle="1" w:styleId="hilite6">
    <w:name w:val="hilite6"/>
    <w:basedOn w:val="a0"/>
    <w:qFormat/>
    <w:rsid w:val="00720AFB"/>
    <w:rPr>
      <w:color w:val="FFFFFF"/>
      <w:shd w:val="clear" w:color="auto" w:fill="666677"/>
    </w:rPr>
  </w:style>
  <w:style w:type="character" w:customStyle="1" w:styleId="cdropleft">
    <w:name w:val="cdropleft"/>
    <w:basedOn w:val="a0"/>
    <w:qFormat/>
    <w:rsid w:val="00720AFB"/>
  </w:style>
  <w:style w:type="character" w:customStyle="1" w:styleId="active6">
    <w:name w:val="active6"/>
    <w:basedOn w:val="a0"/>
    <w:qFormat/>
    <w:rsid w:val="00720AFB"/>
    <w:rPr>
      <w:color w:val="00FF00"/>
      <w:shd w:val="clear" w:color="auto" w:fill="111111"/>
    </w:rPr>
  </w:style>
  <w:style w:type="character" w:customStyle="1" w:styleId="button">
    <w:name w:val="button"/>
    <w:basedOn w:val="a0"/>
    <w:qFormat/>
    <w:rsid w:val="00720AFB"/>
  </w:style>
  <w:style w:type="character" w:customStyle="1" w:styleId="tmpztreemovearrow">
    <w:name w:val="tmpztreemove_arrow"/>
    <w:basedOn w:val="a0"/>
    <w:qFormat/>
    <w:rsid w:val="00720AFB"/>
  </w:style>
  <w:style w:type="character" w:customStyle="1" w:styleId="browseclasslabel">
    <w:name w:val="browse_class&gt;label"/>
    <w:basedOn w:val="a0"/>
    <w:qFormat/>
    <w:rsid w:val="00720AFB"/>
    <w:rPr>
      <w:shd w:val="clear" w:color="auto" w:fill="F8F8F8"/>
    </w:rPr>
  </w:style>
  <w:style w:type="character" w:customStyle="1" w:styleId="pagechatarealistclosebox">
    <w:name w:val="pagechatarealistclose_box"/>
    <w:basedOn w:val="a0"/>
    <w:qFormat/>
    <w:rsid w:val="00720AFB"/>
  </w:style>
  <w:style w:type="character" w:customStyle="1" w:styleId="pagechatarealistclosebox1">
    <w:name w:val="pagechatarealistclose_box1"/>
    <w:basedOn w:val="a0"/>
    <w:qFormat/>
    <w:rsid w:val="00720AFB"/>
  </w:style>
  <w:style w:type="character" w:customStyle="1" w:styleId="ico1652">
    <w:name w:val="ico1652"/>
    <w:basedOn w:val="a0"/>
    <w:qFormat/>
    <w:rsid w:val="00720AFB"/>
  </w:style>
  <w:style w:type="character" w:customStyle="1" w:styleId="ico1653">
    <w:name w:val="ico1653"/>
    <w:basedOn w:val="a0"/>
    <w:qFormat/>
    <w:rsid w:val="00720AFB"/>
  </w:style>
  <w:style w:type="character" w:customStyle="1" w:styleId="token-input-delete-token">
    <w:name w:val="token-input-delete-token"/>
    <w:basedOn w:val="a0"/>
    <w:qFormat/>
    <w:rsid w:val="00720AFB"/>
    <w:rPr>
      <w:color w:val="FFFFFF"/>
    </w:rPr>
  </w:style>
  <w:style w:type="character" w:customStyle="1" w:styleId="editclass">
    <w:name w:val="edit_class"/>
    <w:basedOn w:val="a0"/>
    <w:qFormat/>
    <w:rsid w:val="00720AFB"/>
  </w:style>
  <w:style w:type="character" w:customStyle="1" w:styleId="ico1654">
    <w:name w:val="ico1654"/>
    <w:basedOn w:val="a0"/>
    <w:qFormat/>
    <w:rsid w:val="00720AFB"/>
  </w:style>
  <w:style w:type="character" w:customStyle="1" w:styleId="button2">
    <w:name w:val="button2"/>
    <w:basedOn w:val="a0"/>
    <w:qFormat/>
    <w:rsid w:val="00720AFB"/>
  </w:style>
  <w:style w:type="character" w:customStyle="1" w:styleId="active10">
    <w:name w:val="active10"/>
    <w:basedOn w:val="a0"/>
    <w:qFormat/>
    <w:rsid w:val="00720AFB"/>
    <w:rPr>
      <w:color w:val="00FF00"/>
      <w:shd w:val="clear" w:color="auto" w:fill="111111"/>
    </w:rPr>
  </w:style>
  <w:style w:type="character" w:customStyle="1" w:styleId="xdrichtextbox2">
    <w:name w:val="xdrichtextbox2"/>
    <w:basedOn w:val="a0"/>
    <w:qFormat/>
    <w:rsid w:val="00720AFB"/>
  </w:style>
  <w:style w:type="character" w:customStyle="1" w:styleId="active">
    <w:name w:val="active"/>
    <w:basedOn w:val="a0"/>
    <w:qFormat/>
    <w:rsid w:val="00720AFB"/>
    <w:rPr>
      <w:color w:val="00FF00"/>
      <w:shd w:val="clear" w:color="auto" w:fill="111111"/>
    </w:rPr>
  </w:style>
  <w:style w:type="character" w:customStyle="1" w:styleId="ico1655">
    <w:name w:val="ico1655"/>
    <w:basedOn w:val="a0"/>
    <w:qFormat/>
    <w:rsid w:val="00720AFB"/>
  </w:style>
  <w:style w:type="character" w:customStyle="1" w:styleId="hilite">
    <w:name w:val="hilite"/>
    <w:basedOn w:val="a0"/>
    <w:qFormat/>
    <w:rsid w:val="00720AFB"/>
    <w:rPr>
      <w:color w:val="FFFFFF"/>
      <w:shd w:val="clear" w:color="auto" w:fill="666677"/>
    </w:rPr>
  </w:style>
  <w:style w:type="character" w:customStyle="1" w:styleId="active12">
    <w:name w:val="active12"/>
    <w:basedOn w:val="a0"/>
    <w:qFormat/>
    <w:rsid w:val="00720AFB"/>
    <w:rPr>
      <w:color w:val="00FF00"/>
      <w:shd w:val="clear" w:color="auto" w:fill="111111"/>
    </w:rPr>
  </w:style>
  <w:style w:type="character" w:customStyle="1" w:styleId="hilite5">
    <w:name w:val="hilite5"/>
    <w:basedOn w:val="a0"/>
    <w:qFormat/>
    <w:rsid w:val="00720AFB"/>
    <w:rPr>
      <w:color w:val="FFFFFF"/>
      <w:shd w:val="clear" w:color="auto" w:fill="666677"/>
    </w:rPr>
  </w:style>
  <w:style w:type="character" w:customStyle="1" w:styleId="hilite4">
    <w:name w:val="hilite4"/>
    <w:basedOn w:val="a0"/>
    <w:qFormat/>
    <w:rsid w:val="00720AFB"/>
    <w:rPr>
      <w:color w:val="FFFFFF"/>
      <w:shd w:val="clear" w:color="auto" w:fill="666677"/>
    </w:rPr>
  </w:style>
  <w:style w:type="character" w:customStyle="1" w:styleId="ico16">
    <w:name w:val="ico16"/>
    <w:basedOn w:val="a0"/>
    <w:qFormat/>
    <w:rsid w:val="00720AFB"/>
  </w:style>
  <w:style w:type="character" w:customStyle="1" w:styleId="ico161">
    <w:name w:val="ico161"/>
    <w:basedOn w:val="a0"/>
    <w:qFormat/>
    <w:rsid w:val="00720AFB"/>
  </w:style>
  <w:style w:type="character" w:customStyle="1" w:styleId="active8">
    <w:name w:val="active8"/>
    <w:basedOn w:val="a0"/>
    <w:qFormat/>
    <w:rsid w:val="00720AFB"/>
    <w:rPr>
      <w:color w:val="00FF00"/>
      <w:shd w:val="clear" w:color="auto" w:fill="111111"/>
    </w:rPr>
  </w:style>
  <w:style w:type="character" w:customStyle="1" w:styleId="font11">
    <w:name w:val="font11"/>
    <w:basedOn w:val="a0"/>
    <w:qFormat/>
    <w:rsid w:val="00720AFB"/>
    <w:rPr>
      <w:rFonts w:ascii="宋体" w:eastAsia="宋体" w:hAnsi="宋体" w:cs="宋体" w:hint="eastAsia"/>
      <w:color w:val="000000"/>
      <w:sz w:val="22"/>
      <w:szCs w:val="22"/>
      <w:u w:val="none"/>
    </w:rPr>
  </w:style>
  <w:style w:type="character" w:customStyle="1" w:styleId="active1">
    <w:name w:val="active1"/>
    <w:basedOn w:val="a0"/>
    <w:qFormat/>
    <w:rsid w:val="00720AFB"/>
    <w:rPr>
      <w:color w:val="00FF00"/>
      <w:shd w:val="clear" w:color="auto" w:fill="111111"/>
    </w:rPr>
  </w:style>
  <w:style w:type="character" w:customStyle="1" w:styleId="active11">
    <w:name w:val="active11"/>
    <w:basedOn w:val="a0"/>
    <w:qFormat/>
    <w:rsid w:val="00720AFB"/>
    <w:rPr>
      <w:color w:val="00FF00"/>
      <w:shd w:val="clear" w:color="auto" w:fill="111111"/>
    </w:rPr>
  </w:style>
  <w:style w:type="character" w:customStyle="1" w:styleId="active9">
    <w:name w:val="active9"/>
    <w:basedOn w:val="a0"/>
    <w:qFormat/>
    <w:rsid w:val="00720AFB"/>
    <w:rPr>
      <w:color w:val="00FF00"/>
      <w:shd w:val="clear" w:color="auto" w:fill="111111"/>
    </w:rPr>
  </w:style>
  <w:style w:type="character" w:customStyle="1" w:styleId="active5">
    <w:name w:val="active5"/>
    <w:basedOn w:val="a0"/>
    <w:qFormat/>
    <w:rsid w:val="00720AFB"/>
    <w:rPr>
      <w:color w:val="00FF00"/>
      <w:shd w:val="clear" w:color="auto" w:fill="111111"/>
    </w:rPr>
  </w:style>
  <w:style w:type="paragraph" w:styleId="ab">
    <w:name w:val="Date"/>
    <w:basedOn w:val="a"/>
    <w:next w:val="a"/>
    <w:link w:val="Char3"/>
    <w:unhideWhenUsed/>
    <w:rsid w:val="0076426E"/>
    <w:pPr>
      <w:ind w:leftChars="2500" w:left="100"/>
    </w:pPr>
  </w:style>
  <w:style w:type="character" w:customStyle="1" w:styleId="Char3">
    <w:name w:val="日期 Char"/>
    <w:basedOn w:val="a0"/>
    <w:link w:val="ab"/>
    <w:rsid w:val="0076426E"/>
  </w:style>
  <w:style w:type="paragraph" w:styleId="ac">
    <w:name w:val="List Paragraph"/>
    <w:basedOn w:val="a"/>
    <w:uiPriority w:val="34"/>
    <w:qFormat/>
    <w:rsid w:val="00C054B8"/>
    <w:pPr>
      <w:ind w:firstLineChars="200" w:firstLine="420"/>
    </w:pPr>
  </w:style>
  <w:style w:type="paragraph" w:styleId="11">
    <w:name w:val="toc 1"/>
    <w:basedOn w:val="a"/>
    <w:next w:val="a"/>
    <w:uiPriority w:val="39"/>
    <w:unhideWhenUsed/>
    <w:qFormat/>
    <w:locked/>
    <w:rsid w:val="00515B5F"/>
    <w:pPr>
      <w:adjustRightInd/>
      <w:spacing w:before="120" w:after="120" w:line="240" w:lineRule="auto"/>
      <w:jc w:val="left"/>
      <w:textAlignment w:val="auto"/>
    </w:pPr>
    <w:rPr>
      <w:rFonts w:ascii="Calibri" w:hAnsi="Calibri" w:cs="Calibri"/>
      <w:b/>
      <w:bCs/>
      <w:caps/>
      <w:kern w:val="2"/>
    </w:rPr>
  </w:style>
  <w:style w:type="character" w:customStyle="1" w:styleId="3Char">
    <w:name w:val="标题 3 Char"/>
    <w:basedOn w:val="a0"/>
    <w:link w:val="3"/>
    <w:semiHidden/>
    <w:rsid w:val="00B03542"/>
    <w:rPr>
      <w:b/>
      <w:bCs/>
      <w:sz w:val="32"/>
      <w:szCs w:val="32"/>
    </w:rPr>
  </w:style>
  <w:style w:type="paragraph" w:customStyle="1" w:styleId="ad">
    <w:name w:val="正文一级"/>
    <w:basedOn w:val="a"/>
    <w:rsid w:val="00B03542"/>
    <w:pPr>
      <w:widowControl/>
      <w:autoSpaceDE w:val="0"/>
      <w:autoSpaceDN w:val="0"/>
      <w:spacing w:before="120" w:after="120" w:line="360" w:lineRule="auto"/>
      <w:ind w:left="567" w:right="-11"/>
      <w:textAlignment w:val="auto"/>
    </w:pPr>
    <w:rPr>
      <w:rFonts w:ascii="宋体" w:hAnsi="CG Times"/>
      <w:sz w:val="24"/>
    </w:rPr>
  </w:style>
  <w:style w:type="paragraph" w:styleId="ae">
    <w:name w:val="Body Text"/>
    <w:basedOn w:val="a"/>
    <w:link w:val="Char4"/>
    <w:qFormat/>
    <w:rsid w:val="00083A29"/>
    <w:pPr>
      <w:autoSpaceDE w:val="0"/>
      <w:autoSpaceDN w:val="0"/>
      <w:adjustRightInd/>
      <w:spacing w:line="240" w:lineRule="auto"/>
      <w:jc w:val="left"/>
      <w:textAlignment w:val="auto"/>
    </w:pPr>
    <w:rPr>
      <w:rFonts w:ascii="宋体" w:hAnsi="宋体" w:cs="宋体"/>
      <w:sz w:val="24"/>
      <w:szCs w:val="24"/>
      <w:lang w:eastAsia="en-US"/>
    </w:rPr>
  </w:style>
  <w:style w:type="character" w:customStyle="1" w:styleId="Char4">
    <w:name w:val="正文文本 Char"/>
    <w:basedOn w:val="a0"/>
    <w:link w:val="ae"/>
    <w:rsid w:val="00083A29"/>
    <w:rPr>
      <w:rFonts w:ascii="宋体" w:hAnsi="宋体" w:cs="宋体"/>
      <w:sz w:val="24"/>
      <w:szCs w:val="24"/>
      <w:lang w:eastAsia="en-US"/>
    </w:rPr>
  </w:style>
  <w:style w:type="paragraph" w:styleId="af">
    <w:name w:val="Title"/>
    <w:basedOn w:val="a"/>
    <w:link w:val="Char5"/>
    <w:qFormat/>
    <w:locked/>
    <w:rsid w:val="00D53AEA"/>
    <w:pPr>
      <w:widowControl/>
      <w:adjustRightInd/>
      <w:spacing w:line="240" w:lineRule="auto"/>
      <w:jc w:val="center"/>
      <w:textAlignment w:val="auto"/>
    </w:pPr>
    <w:rPr>
      <w:rFonts w:ascii="Arial" w:hAnsi="Arial"/>
      <w:b/>
      <w:sz w:val="24"/>
      <w:lang w:val="en-GB" w:eastAsia="en-US"/>
    </w:rPr>
  </w:style>
  <w:style w:type="character" w:customStyle="1" w:styleId="Char5">
    <w:name w:val="标题 Char"/>
    <w:basedOn w:val="a0"/>
    <w:link w:val="af"/>
    <w:rsid w:val="00D53AEA"/>
    <w:rPr>
      <w:rFonts w:ascii="Arial" w:hAnsi="Arial"/>
      <w:b/>
      <w:sz w:val="24"/>
      <w:lang w:val="en-GB" w:eastAsia="en-US"/>
    </w:rPr>
  </w:style>
  <w:style w:type="character" w:customStyle="1" w:styleId="Char10">
    <w:name w:val="正文文本 Char1"/>
    <w:basedOn w:val="a0"/>
    <w:rsid w:val="00467B32"/>
    <w:rPr>
      <w:rFonts w:ascii="宋体" w:hAnsi="宋体" w:cs="宋体"/>
      <w:sz w:val="24"/>
      <w:szCs w:val="24"/>
      <w:lang w:eastAsia="en-US"/>
    </w:rPr>
  </w:style>
  <w:style w:type="paragraph" w:customStyle="1" w:styleId="12">
    <w:name w:val="正文1"/>
    <w:qFormat/>
    <w:rsid w:val="00032BD6"/>
    <w:pPr>
      <w:widowControl w:val="0"/>
      <w:adjustRightInd w:val="0"/>
      <w:spacing w:line="312" w:lineRule="atLeast"/>
      <w:jc w:val="both"/>
      <w:textAlignment w:val="baseline"/>
    </w:pPr>
    <w:rPr>
      <w:rFonts w:ascii="宋体" w:hAnsi="Calibri"/>
      <w:sz w:val="34"/>
      <w:szCs w:val="22"/>
    </w:rPr>
  </w:style>
  <w:style w:type="paragraph" w:styleId="af0">
    <w:name w:val="Normal (Web)"/>
    <w:basedOn w:val="a"/>
    <w:uiPriority w:val="99"/>
    <w:semiHidden/>
    <w:unhideWhenUsed/>
    <w:rsid w:val="003056F5"/>
    <w:pPr>
      <w:widowControl/>
      <w:adjustRightInd/>
      <w:spacing w:before="100" w:beforeAutospacing="1" w:after="100" w:afterAutospacing="1" w:line="240" w:lineRule="auto"/>
      <w:jc w:val="left"/>
      <w:textAlignment w:val="auto"/>
    </w:pPr>
    <w:rPr>
      <w:rFonts w:ascii="宋体" w:hAnsi="宋体" w:cs="宋体"/>
      <w:sz w:val="24"/>
      <w:szCs w:val="24"/>
    </w:rPr>
  </w:style>
  <w:style w:type="character" w:customStyle="1" w:styleId="xdrichtextbox3">
    <w:name w:val="xdrichtextbox3"/>
    <w:basedOn w:val="a0"/>
    <w:rsid w:val="00B6560B"/>
    <w:rPr>
      <w:i w:val="0"/>
      <w:iCs w:val="0"/>
      <w:strike w:val="0"/>
      <w:dstrike w:val="0"/>
      <w:color w:val="auto"/>
      <w:u w:val="none"/>
      <w:effect w:val="none"/>
      <w:bdr w:val="single" w:sz="8" w:space="0" w:color="DCDCDC" w:frame="1"/>
      <w:shd w:val="clear" w:color="auto" w:fill="FFFFFF"/>
    </w:rPr>
  </w:style>
  <w:style w:type="character" w:customStyle="1" w:styleId="2Char">
    <w:name w:val="标题 2 Char"/>
    <w:basedOn w:val="a0"/>
    <w:link w:val="2"/>
    <w:semiHidden/>
    <w:rsid w:val="008A21D8"/>
    <w:rPr>
      <w:rFonts w:asciiTheme="majorHAnsi" w:eastAsiaTheme="majorEastAsia" w:hAnsiTheme="majorHAnsi" w:cstheme="majorBidi"/>
      <w:b/>
      <w:bCs/>
      <w:sz w:val="32"/>
      <w:szCs w:val="32"/>
    </w:rPr>
  </w:style>
  <w:style w:type="paragraph" w:customStyle="1" w:styleId="Default">
    <w:name w:val="Default"/>
    <w:uiPriority w:val="99"/>
    <w:rsid w:val="008A21D8"/>
    <w:pPr>
      <w:widowControl w:val="0"/>
      <w:autoSpaceDE w:val="0"/>
      <w:autoSpaceDN w:val="0"/>
      <w:adjustRightInd w:val="0"/>
    </w:pPr>
    <w:rPr>
      <w:rFonts w:ascii="华文中宋" w:eastAsia="华文中宋" w:cs="华文中宋"/>
      <w:color w:val="000000"/>
      <w:sz w:val="24"/>
      <w:szCs w:val="24"/>
    </w:rPr>
  </w:style>
  <w:style w:type="paragraph" w:styleId="af1">
    <w:name w:val="Body Text Indent"/>
    <w:basedOn w:val="a"/>
    <w:link w:val="Char6"/>
    <w:uiPriority w:val="99"/>
    <w:semiHidden/>
    <w:unhideWhenUsed/>
    <w:rsid w:val="008A21D8"/>
    <w:pPr>
      <w:adjustRightInd/>
      <w:spacing w:after="120" w:line="240" w:lineRule="auto"/>
      <w:ind w:leftChars="200" w:left="420"/>
      <w:textAlignment w:val="auto"/>
    </w:pPr>
    <w:rPr>
      <w:rFonts w:ascii="Calibri" w:hAnsi="Calibri"/>
      <w:kern w:val="2"/>
      <w:sz w:val="21"/>
      <w:szCs w:val="22"/>
    </w:rPr>
  </w:style>
  <w:style w:type="character" w:customStyle="1" w:styleId="Char6">
    <w:name w:val="正文文本缩进 Char"/>
    <w:basedOn w:val="a0"/>
    <w:link w:val="af1"/>
    <w:uiPriority w:val="99"/>
    <w:semiHidden/>
    <w:rsid w:val="008A21D8"/>
    <w:rPr>
      <w:rFonts w:ascii="Calibri" w:hAnsi="Calibri"/>
      <w:kern w:val="2"/>
      <w:sz w:val="21"/>
      <w:szCs w:val="22"/>
    </w:rPr>
  </w:style>
  <w:style w:type="paragraph" w:customStyle="1" w:styleId="Fixedtext">
    <w:name w:val="Fixed text"/>
    <w:basedOn w:val="a"/>
    <w:rsid w:val="008A21D8"/>
    <w:pPr>
      <w:widowControl/>
      <w:overflowPunct w:val="0"/>
      <w:autoSpaceDE w:val="0"/>
      <w:autoSpaceDN w:val="0"/>
      <w:spacing w:line="240" w:lineRule="auto"/>
      <w:jc w:val="left"/>
    </w:pPr>
    <w:rPr>
      <w:rFonts w:ascii="BSO Univers Light" w:eastAsia="PMingLiU" w:hAnsi="BSO Univers Light"/>
      <w:sz w:val="21"/>
      <w:lang w:val="en-GB" w:eastAsia="zh-TW"/>
    </w:rPr>
  </w:style>
  <w:style w:type="paragraph" w:customStyle="1" w:styleId="af2">
    <w:name w:val="第一條"/>
    <w:basedOn w:val="a"/>
    <w:rsid w:val="008A21D8"/>
    <w:pPr>
      <w:tabs>
        <w:tab w:val="left" w:pos="960"/>
        <w:tab w:val="left" w:pos="4560"/>
        <w:tab w:val="left" w:pos="9480"/>
      </w:tabs>
      <w:jc w:val="left"/>
    </w:pPr>
    <w:rPr>
      <w:rFonts w:eastAsia="DFKai-SB"/>
      <w:spacing w:val="2"/>
      <w:sz w:val="24"/>
      <w:lang w:eastAsia="zh-TW"/>
    </w:rPr>
  </w:style>
  <w:style w:type="paragraph" w:customStyle="1" w:styleId="af3">
    <w:name w:val="标题二、"/>
    <w:basedOn w:val="a"/>
    <w:rsid w:val="008A21D8"/>
    <w:pPr>
      <w:adjustRightInd/>
      <w:spacing w:line="360" w:lineRule="auto"/>
      <w:ind w:firstLineChars="200" w:firstLine="200"/>
      <w:textAlignment w:val="auto"/>
      <w:outlineLvl w:val="2"/>
    </w:pPr>
    <w:rPr>
      <w:rFonts w:ascii="宋体" w:hAnsi="宋体"/>
      <w:b/>
      <w:kern w:val="2"/>
      <w:sz w:val="21"/>
      <w:szCs w:val="21"/>
    </w:rPr>
  </w:style>
</w:styles>
</file>

<file path=word/webSettings.xml><?xml version="1.0" encoding="utf-8"?>
<w:webSettings xmlns:r="http://schemas.openxmlformats.org/officeDocument/2006/relationships" xmlns:w="http://schemas.openxmlformats.org/wordprocessingml/2006/main">
  <w:divs>
    <w:div w:id="223302179">
      <w:bodyDiv w:val="1"/>
      <w:marLeft w:val="0"/>
      <w:marRight w:val="0"/>
      <w:marTop w:val="0"/>
      <w:marBottom w:val="0"/>
      <w:divBdr>
        <w:top w:val="none" w:sz="0" w:space="0" w:color="auto"/>
        <w:left w:val="none" w:sz="0" w:space="0" w:color="auto"/>
        <w:bottom w:val="none" w:sz="0" w:space="0" w:color="auto"/>
        <w:right w:val="none" w:sz="0" w:space="0" w:color="auto"/>
      </w:divBdr>
    </w:div>
    <w:div w:id="511142637">
      <w:bodyDiv w:val="1"/>
      <w:marLeft w:val="0"/>
      <w:marRight w:val="0"/>
      <w:marTop w:val="0"/>
      <w:marBottom w:val="0"/>
      <w:divBdr>
        <w:top w:val="none" w:sz="0" w:space="0" w:color="auto"/>
        <w:left w:val="none" w:sz="0" w:space="0" w:color="auto"/>
        <w:bottom w:val="none" w:sz="0" w:space="0" w:color="auto"/>
        <w:right w:val="none" w:sz="0" w:space="0" w:color="auto"/>
      </w:divBdr>
    </w:div>
    <w:div w:id="1062949245">
      <w:bodyDiv w:val="1"/>
      <w:marLeft w:val="0"/>
      <w:marRight w:val="0"/>
      <w:marTop w:val="0"/>
      <w:marBottom w:val="0"/>
      <w:divBdr>
        <w:top w:val="none" w:sz="0" w:space="0" w:color="auto"/>
        <w:left w:val="none" w:sz="0" w:space="0" w:color="auto"/>
        <w:bottom w:val="none" w:sz="0" w:space="0" w:color="auto"/>
        <w:right w:val="none" w:sz="0" w:space="0" w:color="auto"/>
      </w:divBdr>
      <w:divsChild>
        <w:div w:id="1009211069">
          <w:marLeft w:val="0"/>
          <w:marRight w:val="0"/>
          <w:marTop w:val="0"/>
          <w:marBottom w:val="0"/>
          <w:divBdr>
            <w:top w:val="none" w:sz="0" w:space="0" w:color="auto"/>
            <w:left w:val="none" w:sz="0" w:space="0" w:color="auto"/>
            <w:bottom w:val="none" w:sz="0" w:space="0" w:color="auto"/>
            <w:right w:val="none" w:sz="0" w:space="0" w:color="auto"/>
          </w:divBdr>
          <w:divsChild>
            <w:div w:id="105009396">
              <w:marLeft w:val="0"/>
              <w:marRight w:val="0"/>
              <w:marTop w:val="0"/>
              <w:marBottom w:val="0"/>
              <w:divBdr>
                <w:top w:val="none" w:sz="0" w:space="0" w:color="auto"/>
                <w:left w:val="none" w:sz="0" w:space="0" w:color="auto"/>
                <w:bottom w:val="none" w:sz="0" w:space="0" w:color="auto"/>
                <w:right w:val="none" w:sz="0" w:space="0" w:color="auto"/>
              </w:divBdr>
              <w:divsChild>
                <w:div w:id="140418599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641697">
      <w:bodyDiv w:val="1"/>
      <w:marLeft w:val="0"/>
      <w:marRight w:val="0"/>
      <w:marTop w:val="0"/>
      <w:marBottom w:val="0"/>
      <w:divBdr>
        <w:top w:val="none" w:sz="0" w:space="0" w:color="auto"/>
        <w:left w:val="none" w:sz="0" w:space="0" w:color="auto"/>
        <w:bottom w:val="none" w:sz="0" w:space="0" w:color="auto"/>
        <w:right w:val="none" w:sz="0" w:space="0" w:color="auto"/>
      </w:divBdr>
    </w:div>
    <w:div w:id="1983146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E31FA9-078F-4C5E-827C-314C92419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28</Pages>
  <Words>2461</Words>
  <Characters>14031</Characters>
  <Application>Microsoft Office Word</Application>
  <DocSecurity>0</DocSecurity>
  <Lines>116</Lines>
  <Paragraphs>32</Paragraphs>
  <ScaleCrop>false</ScaleCrop>
  <Company>lenovo</Company>
  <LinksUpToDate>false</LinksUpToDate>
  <CharactersWithSpaces>16460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福建省东南电化股份有限公司</dc:title>
  <dc:creator>林哲宇</dc:creator>
  <cp:lastModifiedBy>陈玉冰</cp:lastModifiedBy>
  <cp:revision>39</cp:revision>
  <cp:lastPrinted>2014-11-27T06:04:00Z</cp:lastPrinted>
  <dcterms:created xsi:type="dcterms:W3CDTF">2019-12-16T07:09:00Z</dcterms:created>
  <dcterms:modified xsi:type="dcterms:W3CDTF">2020-01-15T08:06:00Z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2052-10.8.0.6108</vt:lpwstr>
  </property>
</Properties>
</file>