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40A" w:rsidRDefault="00AF0B20">
      <w:pPr>
        <w:jc w:val="center"/>
        <w:rPr>
          <w:rFonts w:asciiTheme="minorEastAsia" w:eastAsiaTheme="minorEastAsia" w:hAnsiTheme="minorEastAsia" w:cs="宋体"/>
          <w:b/>
          <w:color w:val="000000" w:themeColor="text1"/>
          <w:sz w:val="32"/>
          <w:szCs w:val="32"/>
        </w:rPr>
      </w:pPr>
      <w:r w:rsidRPr="00586399">
        <w:rPr>
          <w:rFonts w:asciiTheme="minorEastAsia" w:eastAsiaTheme="minorEastAsia" w:hAnsiTheme="minorEastAsia" w:cs="宋体" w:hint="eastAsia"/>
          <w:b/>
          <w:color w:val="000000" w:themeColor="text1"/>
          <w:sz w:val="32"/>
          <w:szCs w:val="32"/>
        </w:rPr>
        <w:t>3炉2机</w:t>
      </w:r>
      <w:r w:rsidR="00E94703" w:rsidRPr="00586399">
        <w:rPr>
          <w:rFonts w:asciiTheme="minorEastAsia" w:eastAsiaTheme="minorEastAsia" w:hAnsiTheme="minorEastAsia" w:cs="宋体" w:hint="eastAsia"/>
          <w:b/>
          <w:color w:val="000000" w:themeColor="text1"/>
          <w:sz w:val="32"/>
          <w:szCs w:val="32"/>
        </w:rPr>
        <w:t>及</w:t>
      </w:r>
      <w:r w:rsidRPr="00586399">
        <w:rPr>
          <w:rFonts w:asciiTheme="minorEastAsia" w:eastAsiaTheme="minorEastAsia" w:hAnsiTheme="minorEastAsia" w:cs="宋体" w:hint="eastAsia"/>
          <w:b/>
          <w:color w:val="000000" w:themeColor="text1"/>
          <w:sz w:val="32"/>
          <w:szCs w:val="32"/>
        </w:rPr>
        <w:t>输煤</w:t>
      </w:r>
      <w:r w:rsidR="00E94703" w:rsidRPr="00586399">
        <w:rPr>
          <w:rFonts w:asciiTheme="minorEastAsia" w:eastAsiaTheme="minorEastAsia" w:hAnsiTheme="minorEastAsia" w:cs="宋体" w:hint="eastAsia"/>
          <w:b/>
          <w:color w:val="000000" w:themeColor="text1"/>
          <w:sz w:val="32"/>
          <w:szCs w:val="32"/>
        </w:rPr>
        <w:t>系统</w:t>
      </w:r>
      <w:r w:rsidRPr="00586399">
        <w:rPr>
          <w:rFonts w:asciiTheme="minorEastAsia" w:eastAsiaTheme="minorEastAsia" w:hAnsiTheme="minorEastAsia" w:cs="宋体" w:hint="eastAsia"/>
          <w:b/>
          <w:color w:val="000000" w:themeColor="text1"/>
          <w:sz w:val="32"/>
          <w:szCs w:val="32"/>
        </w:rPr>
        <w:t>火灾报警系统修复发包说明</w:t>
      </w:r>
    </w:p>
    <w:p w:rsidR="00586399" w:rsidRPr="00586399" w:rsidRDefault="00586399">
      <w:pPr>
        <w:jc w:val="center"/>
        <w:rPr>
          <w:rFonts w:asciiTheme="minorEastAsia" w:eastAsiaTheme="minorEastAsia" w:hAnsiTheme="minorEastAsia" w:cs="宋体"/>
          <w:b/>
          <w:color w:val="000000" w:themeColor="text1"/>
          <w:sz w:val="28"/>
          <w:szCs w:val="28"/>
        </w:rPr>
      </w:pPr>
    </w:p>
    <w:p w:rsidR="0006640A" w:rsidRPr="00586399" w:rsidRDefault="00AF0B20" w:rsidP="00C8538B">
      <w:pPr>
        <w:pStyle w:val="ml"/>
        <w:spacing w:afterLines="50" w:line="360" w:lineRule="auto"/>
        <w:outlineLvl w:val="0"/>
        <w:rPr>
          <w:rFonts w:asciiTheme="minorEastAsia" w:eastAsiaTheme="minorEastAsia" w:hAnsiTheme="minorEastAsia"/>
          <w:bCs w:val="0"/>
          <w:color w:val="000000" w:themeColor="text1"/>
          <w:sz w:val="24"/>
          <w:szCs w:val="24"/>
        </w:rPr>
      </w:pPr>
      <w:bookmarkStart w:id="0" w:name="_Toc278207825"/>
      <w:bookmarkStart w:id="1" w:name="_Toc290645688"/>
      <w:r w:rsidRPr="00586399">
        <w:rPr>
          <w:rFonts w:asciiTheme="minorEastAsia" w:eastAsiaTheme="minorEastAsia" w:hAnsiTheme="minorEastAsia" w:hint="eastAsia"/>
          <w:bCs w:val="0"/>
          <w:color w:val="000000" w:themeColor="text1"/>
          <w:sz w:val="24"/>
          <w:szCs w:val="24"/>
        </w:rPr>
        <w:t>一</w:t>
      </w:r>
      <w:bookmarkEnd w:id="0"/>
      <w:bookmarkEnd w:id="1"/>
      <w:r w:rsidR="00765BCC">
        <w:rPr>
          <w:rFonts w:asciiTheme="minorEastAsia" w:eastAsiaTheme="minorEastAsia" w:hAnsiTheme="minorEastAsia" w:hint="eastAsia"/>
          <w:bCs w:val="0"/>
          <w:color w:val="000000" w:themeColor="text1"/>
          <w:sz w:val="24"/>
          <w:szCs w:val="24"/>
        </w:rPr>
        <w:t>.</w:t>
      </w:r>
      <w:r w:rsidR="00586399" w:rsidRPr="00586399">
        <w:rPr>
          <w:rFonts w:asciiTheme="minorEastAsia" w:eastAsiaTheme="minorEastAsia" w:hAnsiTheme="minorEastAsia" w:hint="eastAsia"/>
          <w:bCs w:val="0"/>
          <w:color w:val="000000" w:themeColor="text1"/>
          <w:sz w:val="24"/>
          <w:szCs w:val="24"/>
        </w:rPr>
        <w:t>概述</w:t>
      </w:r>
    </w:p>
    <w:p w:rsidR="0006640A" w:rsidRPr="00586399" w:rsidRDefault="00AF0B20" w:rsidP="00C8538B">
      <w:pPr>
        <w:pStyle w:val="a3"/>
        <w:tabs>
          <w:tab w:val="left" w:pos="420"/>
        </w:tabs>
        <w:spacing w:afterLines="50" w:line="360" w:lineRule="auto"/>
        <w:ind w:firstLineChars="200" w:firstLine="480"/>
        <w:rPr>
          <w:rFonts w:asciiTheme="minorEastAsia" w:eastAsiaTheme="minorEastAsia" w:hAnsiTheme="minorEastAsia"/>
          <w:color w:val="000000" w:themeColor="text1"/>
          <w:szCs w:val="24"/>
        </w:rPr>
      </w:pPr>
      <w:r w:rsidRPr="00586399">
        <w:rPr>
          <w:rFonts w:asciiTheme="minorEastAsia" w:eastAsiaTheme="minorEastAsia" w:hAnsiTheme="minorEastAsia"/>
          <w:color w:val="000000" w:themeColor="text1"/>
          <w:szCs w:val="24"/>
        </w:rPr>
        <w:t>本技术协议书是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对福海创石油化工有限公司热电厂4</w:t>
      </w:r>
      <w:r w:rsidRPr="00586399">
        <w:rPr>
          <w:rFonts w:asciiTheme="minorEastAsia" w:eastAsiaTheme="minorEastAsia" w:hAnsiTheme="minorEastAsia"/>
          <w:color w:val="000000" w:themeColor="text1"/>
          <w:szCs w:val="24"/>
        </w:rPr>
        <w:t>×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67</w:t>
      </w:r>
      <w:r w:rsidRPr="00586399">
        <w:rPr>
          <w:rFonts w:asciiTheme="minorEastAsia" w:eastAsiaTheme="minorEastAsia" w:hAnsiTheme="minorEastAsia"/>
          <w:color w:val="000000" w:themeColor="text1"/>
          <w:szCs w:val="24"/>
        </w:rPr>
        <w:t>0t/h+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3</w:t>
      </w:r>
      <w:r w:rsidRPr="00586399">
        <w:rPr>
          <w:rFonts w:asciiTheme="minorEastAsia" w:eastAsiaTheme="minorEastAsia" w:hAnsiTheme="minorEastAsia"/>
          <w:color w:val="000000" w:themeColor="text1"/>
          <w:szCs w:val="24"/>
        </w:rPr>
        <w:t>×1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5</w:t>
      </w:r>
      <w:r w:rsidRPr="00586399">
        <w:rPr>
          <w:rFonts w:asciiTheme="minorEastAsia" w:eastAsiaTheme="minorEastAsia" w:hAnsiTheme="minorEastAsia"/>
          <w:color w:val="000000" w:themeColor="text1"/>
          <w:szCs w:val="24"/>
        </w:rPr>
        <w:t>0MW燃煤供热机组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工程</w:t>
      </w:r>
      <w:r w:rsidRPr="00586399">
        <w:rPr>
          <w:rFonts w:asciiTheme="minorEastAsia" w:eastAsiaTheme="minorEastAsia" w:hAnsiTheme="minorEastAsia"/>
          <w:color w:val="000000" w:themeColor="text1"/>
          <w:szCs w:val="24"/>
        </w:rPr>
        <w:t>火灾自动报警系统技术和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其它</w:t>
      </w:r>
      <w:r w:rsidRPr="00586399">
        <w:rPr>
          <w:rFonts w:asciiTheme="minorEastAsia" w:eastAsiaTheme="minorEastAsia" w:hAnsiTheme="minorEastAsia"/>
          <w:color w:val="000000" w:themeColor="text1"/>
          <w:szCs w:val="24"/>
        </w:rPr>
        <w:t>有关方面的要求。本技术协议书的内容，是按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本工程</w:t>
      </w:r>
      <w:r w:rsidR="00E94703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3炉2机主机及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输煤</w:t>
      </w:r>
      <w:r w:rsidR="00E94703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系统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部分，现场现有设备进行修复</w:t>
      </w:r>
      <w:r w:rsidRPr="00586399">
        <w:rPr>
          <w:rFonts w:asciiTheme="minorEastAsia" w:eastAsiaTheme="minorEastAsia" w:hAnsiTheme="minorEastAsia"/>
          <w:color w:val="000000" w:themeColor="text1"/>
          <w:szCs w:val="24"/>
        </w:rPr>
        <w:t>编制的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。</w:t>
      </w:r>
      <w:r w:rsidRPr="00586399">
        <w:rPr>
          <w:rFonts w:asciiTheme="minorEastAsia" w:eastAsiaTheme="minorEastAsia" w:hAnsiTheme="minorEastAsia"/>
          <w:color w:val="000000" w:themeColor="text1"/>
          <w:szCs w:val="24"/>
        </w:rPr>
        <w:t>本技术协议书提</w:t>
      </w: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出对现有设备进行修复整改的</w:t>
      </w:r>
      <w:r w:rsidRPr="00586399">
        <w:rPr>
          <w:rFonts w:asciiTheme="minorEastAsia" w:eastAsiaTheme="minorEastAsia" w:hAnsiTheme="minorEastAsia"/>
          <w:color w:val="000000" w:themeColor="text1"/>
          <w:szCs w:val="24"/>
        </w:rPr>
        <w:t>技术要求。</w:t>
      </w:r>
    </w:p>
    <w:p w:rsidR="00586399" w:rsidRPr="00586399" w:rsidRDefault="00586399" w:rsidP="00C8538B">
      <w:pPr>
        <w:pStyle w:val="a3"/>
        <w:tabs>
          <w:tab w:val="left" w:pos="420"/>
        </w:tabs>
        <w:spacing w:afterLines="50" w:line="360" w:lineRule="auto"/>
        <w:ind w:firstLine="0"/>
        <w:rPr>
          <w:rFonts w:asciiTheme="minorEastAsia" w:eastAsiaTheme="minorEastAsia" w:hAnsiTheme="minorEastAsia" w:cs="微软雅黑"/>
          <w:b/>
          <w:bCs/>
          <w:color w:val="000000" w:themeColor="text1"/>
          <w:szCs w:val="24"/>
        </w:rPr>
      </w:pPr>
      <w:r w:rsidRPr="00586399">
        <w:rPr>
          <w:rFonts w:asciiTheme="minorEastAsia" w:eastAsiaTheme="minorEastAsia" w:hAnsiTheme="minorEastAsia" w:cs="微软雅黑" w:hint="eastAsia"/>
          <w:b/>
          <w:bCs/>
          <w:color w:val="000000" w:themeColor="text1"/>
          <w:szCs w:val="24"/>
        </w:rPr>
        <w:t>二.现场运行情况及相关规范</w:t>
      </w:r>
    </w:p>
    <w:p w:rsidR="00586399" w:rsidRPr="00586399" w:rsidRDefault="00586399" w:rsidP="00C8538B">
      <w:pPr>
        <w:pStyle w:val="a3"/>
        <w:tabs>
          <w:tab w:val="left" w:pos="420"/>
        </w:tabs>
        <w:spacing w:afterLines="50" w:line="360" w:lineRule="auto"/>
        <w:ind w:firstLine="0"/>
        <w:rPr>
          <w:rFonts w:asciiTheme="minorEastAsia" w:eastAsiaTheme="minorEastAsia" w:hAnsiTheme="minorEastAsia"/>
          <w:color w:val="000000" w:themeColor="text1"/>
          <w:szCs w:val="24"/>
        </w:rPr>
      </w:pPr>
      <w:r w:rsidRPr="00586399">
        <w:rPr>
          <w:rFonts w:asciiTheme="minorEastAsia" w:eastAsiaTheme="minorEastAsia" w:hAnsiTheme="minorEastAsia" w:cs="微软雅黑" w:hint="eastAsia"/>
          <w:bCs/>
          <w:color w:val="000000" w:themeColor="text1"/>
          <w:szCs w:val="24"/>
        </w:rPr>
        <w:t>1、</w:t>
      </w:r>
      <w:r w:rsidR="00AF0B20" w:rsidRPr="00586399">
        <w:rPr>
          <w:rFonts w:asciiTheme="minorEastAsia" w:eastAsiaTheme="minorEastAsia" w:hAnsiTheme="minorEastAsia" w:cs="微软雅黑" w:hint="eastAsia"/>
          <w:bCs/>
          <w:color w:val="000000" w:themeColor="text1"/>
          <w:szCs w:val="24"/>
        </w:rPr>
        <w:t>热电</w:t>
      </w:r>
      <w:r w:rsidR="00E94703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3炉2机主机及输煤系统</w:t>
      </w:r>
      <w:r w:rsidR="00AF0B20" w:rsidRPr="00586399">
        <w:rPr>
          <w:rFonts w:asciiTheme="minorEastAsia" w:eastAsiaTheme="minorEastAsia" w:hAnsiTheme="minorEastAsia" w:cs="微软雅黑" w:hint="eastAsia"/>
          <w:bCs/>
          <w:color w:val="000000" w:themeColor="text1"/>
          <w:szCs w:val="24"/>
        </w:rPr>
        <w:t>火灾报警系统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安全</w:t>
      </w:r>
      <w:r w:rsidR="00AF0B20" w:rsidRPr="00586399">
        <w:rPr>
          <w:rFonts w:asciiTheme="minorEastAsia" w:eastAsiaTheme="minorEastAsia" w:hAnsiTheme="minorEastAsia"/>
          <w:color w:val="000000" w:themeColor="text1"/>
          <w:szCs w:val="24"/>
        </w:rPr>
        <w:t>运行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6</w:t>
      </w:r>
      <w:r w:rsidR="00AF0B20" w:rsidRPr="00586399">
        <w:rPr>
          <w:rFonts w:asciiTheme="minorEastAsia" w:eastAsiaTheme="minorEastAsia" w:hAnsiTheme="minorEastAsia"/>
          <w:color w:val="000000" w:themeColor="text1"/>
          <w:szCs w:val="24"/>
        </w:rPr>
        <w:t>年</w:t>
      </w:r>
      <w:r w:rsidR="00765BCC">
        <w:rPr>
          <w:rFonts w:asciiTheme="minorEastAsia" w:eastAsiaTheme="minorEastAsia" w:hAnsiTheme="minorEastAsia" w:hint="eastAsia"/>
          <w:color w:val="000000" w:themeColor="text1"/>
          <w:szCs w:val="24"/>
        </w:rPr>
        <w:t>（扩建1炉1机在2018年刚过消防验收</w:t>
      </w:r>
      <w:r w:rsidR="006E679E">
        <w:rPr>
          <w:rFonts w:asciiTheme="minorEastAsia" w:eastAsiaTheme="minorEastAsia" w:hAnsiTheme="minorEastAsia" w:hint="eastAsia"/>
          <w:color w:val="000000" w:themeColor="text1"/>
          <w:szCs w:val="24"/>
        </w:rPr>
        <w:t>，已经是最新标准及规范</w:t>
      </w:r>
      <w:r w:rsidR="00765BCC">
        <w:rPr>
          <w:rFonts w:asciiTheme="minorEastAsia" w:eastAsiaTheme="minorEastAsia" w:hAnsiTheme="minorEastAsia" w:hint="eastAsia"/>
          <w:color w:val="000000" w:themeColor="text1"/>
          <w:szCs w:val="24"/>
        </w:rPr>
        <w:t>）</w:t>
      </w:r>
      <w:r w:rsidR="00AF0B20" w:rsidRPr="00586399">
        <w:rPr>
          <w:rFonts w:asciiTheme="minorEastAsia" w:eastAsiaTheme="minorEastAsia" w:hAnsiTheme="minorEastAsia"/>
          <w:color w:val="000000" w:themeColor="text1"/>
          <w:szCs w:val="24"/>
        </w:rPr>
        <w:t>，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为更好确保系统安全稳定运行</w:t>
      </w:r>
      <w:r w:rsidR="00AF0B20" w:rsidRPr="00586399">
        <w:rPr>
          <w:rFonts w:asciiTheme="minorEastAsia" w:eastAsiaTheme="minorEastAsia" w:hAnsiTheme="minorEastAsia"/>
          <w:color w:val="000000" w:themeColor="text1"/>
          <w:szCs w:val="24"/>
        </w:rPr>
        <w:t>，</w:t>
      </w:r>
      <w:r w:rsidR="00E94703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因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现场</w:t>
      </w:r>
      <w:r w:rsidR="00E94703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腐蚀情况严重，设备长期在风吹雨打的情况下运行，近期发现较多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消防设备走线桥架</w:t>
      </w:r>
      <w:r w:rsidR="00E94703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及穿线套管锈蚀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锈穿</w:t>
      </w:r>
      <w:r w:rsidR="00E94703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现象，导致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线路裸露</w:t>
      </w:r>
      <w:r w:rsidR="00E94703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，并且设备在雨天时误报误动率高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;主厂房</w:t>
      </w:r>
      <w:r w:rsidR="00D42F89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部分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模块箱破损</w:t>
      </w:r>
      <w:r w:rsidR="00D42F89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，接口处密封安装破损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，</w:t>
      </w:r>
      <w:r w:rsidR="00D42F89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部分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接线混乱，无端子箱接线;输煤层模块箱未安装及安装不规范，接线混乱不规范，无端子箱接线</w:t>
      </w:r>
      <w:r w:rsidR="00D42F89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（已经不满足最新消防验收标准）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等问题需进行</w:t>
      </w:r>
      <w:r w:rsidR="009216BB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统一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修复整改。</w:t>
      </w:r>
    </w:p>
    <w:p w:rsidR="0006640A" w:rsidRPr="00586399" w:rsidRDefault="00586399" w:rsidP="00C8538B">
      <w:pPr>
        <w:pStyle w:val="a3"/>
        <w:spacing w:afterLines="50" w:line="360" w:lineRule="auto"/>
        <w:ind w:firstLine="0"/>
        <w:rPr>
          <w:rFonts w:asciiTheme="minorEastAsia" w:eastAsiaTheme="minorEastAsia" w:hAnsiTheme="minorEastAsia"/>
          <w:color w:val="000000" w:themeColor="text1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2、</w:t>
      </w:r>
      <w:r w:rsidR="00AF0B20" w:rsidRPr="00586399">
        <w:rPr>
          <w:rFonts w:asciiTheme="minorEastAsia" w:eastAsiaTheme="minorEastAsia" w:hAnsiTheme="minorEastAsia"/>
          <w:color w:val="000000" w:themeColor="text1"/>
          <w:szCs w:val="24"/>
        </w:rPr>
        <w:t>本技术协议书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修复整改</w:t>
      </w:r>
      <w:r w:rsidR="00AF0B20" w:rsidRPr="00586399">
        <w:rPr>
          <w:rFonts w:asciiTheme="minorEastAsia" w:eastAsiaTheme="minorEastAsia" w:hAnsiTheme="minorEastAsia"/>
          <w:color w:val="000000" w:themeColor="text1"/>
          <w:szCs w:val="24"/>
        </w:rPr>
        <w:t>范围内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所需材料、设备</w:t>
      </w:r>
      <w:r w:rsidR="00AF0B20" w:rsidRPr="00586399">
        <w:rPr>
          <w:rFonts w:asciiTheme="minorEastAsia" w:eastAsiaTheme="minorEastAsia" w:hAnsiTheme="minorEastAsia"/>
          <w:color w:val="000000" w:themeColor="text1"/>
          <w:szCs w:val="24"/>
        </w:rPr>
        <w:t>等应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Cs w:val="24"/>
        </w:rPr>
        <w:t>满足国家消防</w:t>
      </w:r>
      <w:r w:rsidR="00AF0B20" w:rsidRPr="00586399">
        <w:rPr>
          <w:rFonts w:asciiTheme="minorEastAsia" w:eastAsiaTheme="minorEastAsia" w:hAnsiTheme="minorEastAsia" w:cs="微软雅黑" w:hint="eastAsia"/>
          <w:color w:val="000000" w:themeColor="text1"/>
          <w:szCs w:val="24"/>
        </w:rPr>
        <w:t>《建筑设计防火规范》GB50016-2014；《火力发电厂与变电站设计防火规范》GB50229-2006；《火灾自动报警系统设计规范》（GB50116-2013）要求。</w:t>
      </w:r>
    </w:p>
    <w:p w:rsidR="0006640A" w:rsidRPr="00586399" w:rsidRDefault="00586399" w:rsidP="00C8538B">
      <w:pPr>
        <w:spacing w:afterLines="50" w:line="360" w:lineRule="auto"/>
        <w:rPr>
          <w:rFonts w:asciiTheme="minorEastAsia" w:eastAsiaTheme="minorEastAsia" w:hAnsiTheme="minorEastAsia" w:cs="宋体"/>
          <w:b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宋体" w:hint="eastAsia"/>
          <w:b/>
          <w:color w:val="000000" w:themeColor="text1"/>
          <w:sz w:val="24"/>
          <w:szCs w:val="24"/>
        </w:rPr>
        <w:t>三.</w:t>
      </w:r>
      <w:r w:rsidR="00AF0B20" w:rsidRPr="00586399">
        <w:rPr>
          <w:rFonts w:asciiTheme="minorEastAsia" w:eastAsiaTheme="minorEastAsia" w:hAnsiTheme="minorEastAsia" w:cs="宋体" w:hint="eastAsia"/>
          <w:b/>
          <w:color w:val="000000" w:themeColor="text1"/>
          <w:sz w:val="24"/>
          <w:szCs w:val="24"/>
        </w:rPr>
        <w:t>施工范围及内容</w:t>
      </w:r>
    </w:p>
    <w:p w:rsidR="0006640A" w:rsidRPr="00586399" w:rsidRDefault="00AF0B20" w:rsidP="00C8538B">
      <w:pPr>
        <w:numPr>
          <w:ilvl w:val="0"/>
          <w:numId w:val="4"/>
        </w:numPr>
        <w:spacing w:afterLines="50" w:line="360" w:lineRule="auto"/>
        <w:rPr>
          <w:rFonts w:asciiTheme="minorEastAsia" w:eastAsiaTheme="minorEastAsia" w:hAnsiTheme="minorEastAsia" w:cs="宋体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根据现场设备损坏情况结合消防设计图纸351-F071S-K1101-01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351-F071S-K1101-0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2、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351-F071S-K1101-0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3、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351-F071S-K1101-0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4</w:t>
      </w:r>
      <w:r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、F6111E1S-K0101A-01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2、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3、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4、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5、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6、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7、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8、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F6111E1S-K0101A-0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9、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10、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1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1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12、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13、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14、</w:t>
      </w:r>
      <w:r w:rsidR="004E04F9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F6111E1S-K0101A-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14</w:t>
      </w:r>
      <w:r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中所有图纸，并按相关规范进行现有设备修复施工；</w:t>
      </w:r>
    </w:p>
    <w:p w:rsidR="0006640A" w:rsidRPr="00586399" w:rsidRDefault="00AF0B20" w:rsidP="00C8538B">
      <w:pPr>
        <w:numPr>
          <w:ilvl w:val="0"/>
          <w:numId w:val="4"/>
        </w:numPr>
        <w:spacing w:afterLines="50" w:line="360" w:lineRule="auto"/>
        <w:rPr>
          <w:rFonts w:asciiTheme="minorEastAsia" w:eastAsiaTheme="minorEastAsia" w:hAnsiTheme="minorEastAsia" w:cs="宋体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lastRenderedPageBreak/>
        <w:t>根据现场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3炉2机及输煤系统</w:t>
      </w:r>
      <w:r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消防设计图纸351-F071S-K1101及F6111E1S-K0101A进行了初步排查，</w:t>
      </w:r>
      <w:r w:rsidR="004E04F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发现部分需要整改项目，现将</w:t>
      </w:r>
      <w:r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工作内容及工作量统计如下：（附图片）</w:t>
      </w:r>
    </w:p>
    <w:p w:rsidR="0006640A" w:rsidRPr="00586399" w:rsidRDefault="00AF0B20" w:rsidP="00C8538B">
      <w:pPr>
        <w:spacing w:afterLines="50" w:line="360" w:lineRule="auto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（1）</w:t>
      </w:r>
      <w:r w:rsidR="004E04F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0米层1#炉桥架锈穿65米，消防线裸露，需100</w:t>
      </w:r>
      <w:r w:rsidRPr="00586399">
        <w:rPr>
          <w:rFonts w:asciiTheme="minorEastAsia" w:eastAsiaTheme="minorEastAsia" w:hAnsiTheme="minorEastAsia"/>
          <w:color w:val="000000" w:themeColor="text1"/>
          <w:sz w:val="24"/>
          <w:szCs w:val="24"/>
        </w:rPr>
        <w:t>*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60热镀锌线槽敷设改造，问题如以下图片：</w:t>
      </w:r>
    </w:p>
    <w:p w:rsidR="0006640A" w:rsidRPr="00586399" w:rsidRDefault="00AF0B20">
      <w:pPr>
        <w:spacing w:line="220" w:lineRule="atLeas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43175" cy="1991995"/>
            <wp:effectExtent l="0" t="0" r="9525" b="8255"/>
            <wp:docPr id="1" name="图片 0" descr="498025988421252686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498025988421252686_万能看图王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04F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 </w:t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27300" cy="2012315"/>
            <wp:effectExtent l="0" t="0" r="6350" b="6985"/>
            <wp:docPr id="5" name="图片 4" descr="869031080976212898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869031080976212898_万能看图王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spacing w:line="220" w:lineRule="atLeas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5295265" cy="2355850"/>
            <wp:effectExtent l="0" t="0" r="635" b="6350"/>
            <wp:docPr id="6" name="图片 5" descr="855391803435657981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855391803435657981_万能看图王.jp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spacing w:line="220" w:lineRule="atLeas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（2）、1#炉0米消防走线裸露，线管锈穿，共238米，需100</w:t>
      </w:r>
      <w:r w:rsidRPr="00586399">
        <w:rPr>
          <w:rFonts w:asciiTheme="minorEastAsia" w:eastAsiaTheme="minorEastAsia" w:hAnsiTheme="minorEastAsia"/>
          <w:color w:val="000000" w:themeColor="text1"/>
          <w:sz w:val="24"/>
          <w:szCs w:val="24"/>
        </w:rPr>
        <w:t>*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60热镀锌电缆桥架，按图纸351-</w:t>
      </w:r>
      <w:r w:rsidR="004E04F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F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07S-k001-01进行敷设，问题如以下图片</w:t>
      </w:r>
      <w:r w:rsidR="004E04F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759710" cy="1974215"/>
            <wp:effectExtent l="0" t="0" r="2540" b="6985"/>
            <wp:docPr id="62" name="图片 9" descr="874852701875438683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9" descr="874852701875438683_万能看图王.jp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493645" cy="1985010"/>
            <wp:effectExtent l="0" t="0" r="1905" b="15240"/>
            <wp:docPr id="9" name="图片 8" descr="136198084661773875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136198084661773875_万能看图王.jp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3645" cy="198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tabs>
          <w:tab w:val="left" w:pos="2145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(3)、1#炉12.6米层桥架锈穿、消防线裸露225米，需100</w:t>
      </w:r>
      <w:r w:rsidRPr="00586399">
        <w:rPr>
          <w:rFonts w:asciiTheme="minorEastAsia" w:eastAsiaTheme="minorEastAsia" w:hAnsiTheme="minorEastAsia"/>
          <w:color w:val="000000" w:themeColor="text1"/>
          <w:sz w:val="24"/>
          <w:szCs w:val="24"/>
        </w:rPr>
        <w:t>*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60热镀锌桥架按图纸351-</w:t>
      </w:r>
      <w:r w:rsidR="004E04F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F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07S-</w:t>
      </w:r>
      <w:r w:rsidR="004E04F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K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001-01线路敷设，问题如以下图片：</w:t>
      </w:r>
    </w:p>
    <w:p w:rsidR="0006640A" w:rsidRPr="00586399" w:rsidRDefault="00AF0B20">
      <w:pPr>
        <w:tabs>
          <w:tab w:val="left" w:pos="2145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646680" cy="2280920"/>
            <wp:effectExtent l="0" t="0" r="1270" b="5080"/>
            <wp:docPr id="11" name="图片 10" descr="430276018630487528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430276018630487528_万能看图王.jp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68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74290" cy="2300605"/>
            <wp:effectExtent l="0" t="0" r="16510" b="4445"/>
            <wp:docPr id="12" name="图片 11" descr="480630451654229983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480630451654229983_万能看图王.jp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3508375" cy="2297430"/>
            <wp:effectExtent l="0" t="0" r="15875" b="7620"/>
            <wp:docPr id="15" name="图片 13" descr="893805202442705166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 descr="893805202442705166_万能看图王.jp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8375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tabs>
          <w:tab w:val="left" w:pos="2145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1#炉12.6米层北侧模块箱损坏、无盖子，模块掉落，模块箱进线穿线管腐蚀需更换端子模块箱</w:t>
      </w:r>
      <w:r w:rsidR="004E04F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:</w:t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4538980" cy="2806700"/>
            <wp:effectExtent l="0" t="0" r="13970" b="12700"/>
            <wp:docPr id="13" name="图片 12" descr="677562473031498059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677562473031498059_万能看图王.jp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898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4F9" w:rsidRPr="00586399" w:rsidRDefault="00AF0B20" w:rsidP="004E04F9">
      <w:pPr>
        <w:tabs>
          <w:tab w:val="left" w:pos="2145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(4)、1#炉0米层-12.6米层消防线穿管锈穿13米，</w:t>
      </w:r>
      <w:r w:rsidR="004E04F9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需100</w:t>
      </w:r>
      <w:r w:rsidR="004E04F9" w:rsidRPr="00586399">
        <w:rPr>
          <w:rFonts w:asciiTheme="minorEastAsia" w:eastAsiaTheme="minorEastAsia" w:hAnsiTheme="minorEastAsia"/>
          <w:color w:val="000000" w:themeColor="text1"/>
          <w:sz w:val="24"/>
          <w:szCs w:val="24"/>
        </w:rPr>
        <w:t>*</w:t>
      </w:r>
      <w:r w:rsidR="004E04F9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60热镀锌桥架按图纸351-</w:t>
      </w:r>
      <w:r w:rsidR="004E04F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F</w:t>
      </w:r>
      <w:r w:rsidR="004E04F9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07S-</w:t>
      </w:r>
      <w:r w:rsidR="004E04F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K</w:t>
      </w:r>
      <w:r w:rsidR="004E04F9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001-01线路敷设，问题如以下图片：</w:t>
      </w:r>
    </w:p>
    <w:p w:rsidR="0006640A" w:rsidRPr="00586399" w:rsidRDefault="00AF0B20">
      <w:pPr>
        <w:tabs>
          <w:tab w:val="left" w:pos="1635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366010" cy="2781300"/>
            <wp:effectExtent l="0" t="0" r="15240" b="0"/>
            <wp:docPr id="21" name="图片 20" descr="852148833373900174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852148833373900174_万能看图王.jp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656205" cy="2745105"/>
            <wp:effectExtent l="0" t="0" r="10795" b="17145"/>
            <wp:docPr id="43" name="图片 42" descr="215297406155491767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2" descr="215297406155491767_万能看图王.jp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6205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tabs>
          <w:tab w:val="left" w:pos="795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(5)、12.6米层1#-3#炉电子间</w:t>
      </w:r>
      <w:r w:rsidR="003A6673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（C排墙）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，消防桥架无盖子，无穿线保护，消防桥架无盖子，无穿线保护，需100</w:t>
      </w:r>
      <w:r w:rsidRPr="00586399">
        <w:rPr>
          <w:rFonts w:asciiTheme="minorEastAsia" w:eastAsiaTheme="minorEastAsia" w:hAnsiTheme="minorEastAsia"/>
          <w:color w:val="000000" w:themeColor="text1"/>
          <w:sz w:val="24"/>
          <w:szCs w:val="24"/>
        </w:rPr>
        <w:t>*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60热镀锌桥架敷设1#炉45米、2#炉24米、1#炉18米，共计87米改造；问题如以下图：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79426" cy="2061713"/>
            <wp:effectExtent l="19050" t="0" r="0" b="0"/>
            <wp:docPr id="46" name="图片 26" descr="364743718999753151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6" descr="364743718999753151_万能看图王.jp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206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609388" cy="1992702"/>
            <wp:effectExtent l="19050" t="0" r="462" b="0"/>
            <wp:docPr id="64" name="图片 35" descr="C:\Users\Administrator\Desktop\f7ca5fc262d5a9c3d4c493e3a0879b7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35" descr="C:\Users\Administrator\Desktop\f7ca5fc262d5a9c3d4c493e3a0879b7_万能看图王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1991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tabs>
          <w:tab w:val="left" w:pos="1452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0" distR="0">
            <wp:extent cx="5274310" cy="2381250"/>
            <wp:effectExtent l="0" t="0" r="2540" b="0"/>
            <wp:docPr id="6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3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tabs>
          <w:tab w:val="left" w:pos="1452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(6)、12.6米层3#炉到1#炉一条消防临时线无穿管保护，185米，用DN17不锈钢管敷设</w:t>
      </w:r>
      <w:r w:rsidR="003A6673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 </w:t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29205" cy="1984076"/>
            <wp:effectExtent l="19050" t="0" r="4445" b="0"/>
            <wp:docPr id="61" name="图片 31" descr="C:\Users\Administrator\Desktop\01c688ef3bcc9fbd946214ce1f36aeb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31" descr="C:\Users\Administrator\Desktop\01c688ef3bcc9fbd946214ce1f36aeb_万能看图王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9205" cy="1984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06094" cy="1975449"/>
            <wp:effectExtent l="19050" t="0" r="8506" b="0"/>
            <wp:docPr id="6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3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197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（7）、（1#炉、主厂房）共有12个端子箱接线，现场查看无端子箱接线，共12个，需用端子箱12处改造（原锈穿的管更换每段需剪</w:t>
      </w:r>
      <w:r w:rsidR="00B050C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断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消防线从布线，每段连接采用端子箱连接）</w:t>
      </w:r>
      <w:r w:rsidR="003A6673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，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问题如以下图：</w:t>
      </w:r>
    </w:p>
    <w:p w:rsidR="0006640A" w:rsidRPr="00586399" w:rsidRDefault="00AF0B20">
      <w:pPr>
        <w:tabs>
          <w:tab w:val="left" w:pos="2790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60248" cy="2242868"/>
            <wp:effectExtent l="19050" t="0" r="0" b="0"/>
            <wp:docPr id="49" name="图片 24" descr="83324849797134801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4" descr="83324849797134801_万能看图王.jp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4130" cy="224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604760" cy="2225616"/>
            <wp:effectExtent l="19050" t="0" r="5090" b="0"/>
            <wp:docPr id="50" name="图片 29" descr="631351129266028591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9" descr="631351129266028591_万能看图王.jp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222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tabs>
          <w:tab w:val="left" w:pos="2160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（8）、1#炉0米层、12.6米层消防广播无防雨保护8个，声光无防雨保护5个，手报无防雨保护4个，问题如以下图片：</w:t>
      </w:r>
    </w:p>
    <w:p w:rsidR="0006640A" w:rsidRPr="00586399" w:rsidRDefault="00AF0B20">
      <w:pPr>
        <w:tabs>
          <w:tab w:val="left" w:pos="2160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378459" cy="2398144"/>
            <wp:effectExtent l="19050" t="0" r="2791" b="0"/>
            <wp:docPr id="66" name="图片 39" descr="C:\Users\Administrator\Desktop\新建文件夹 (6)\5c6c63c361fef05e8cbaa02845bf1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39" descr="C:\Users\Administrator\Desktop\新建文件夹 (6)\5c6c63c361fef05e8cbaa02845bf16b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2402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0" distR="0">
            <wp:extent cx="2699925" cy="2346385"/>
            <wp:effectExtent l="19050" t="0" r="5175" b="0"/>
            <wp:docPr id="67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2348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tabs>
          <w:tab w:val="left" w:pos="2160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（9）</w:t>
      </w:r>
      <w:r w:rsidR="00B0709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12.6米层消防线穿线管无刷防火涂料120米，需刷防火涂料（管面生锈先去锈，在刷防火涂料）</w:t>
      </w:r>
      <w:r w:rsidR="00000467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tabs>
          <w:tab w:val="left" w:pos="2160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0" distR="0">
            <wp:extent cx="5276826" cy="2803585"/>
            <wp:effectExtent l="19050" t="0" r="24" b="0"/>
            <wp:docPr id="6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4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9B" w:rsidRDefault="00AF0B20">
      <w:pPr>
        <w:tabs>
          <w:tab w:val="left" w:pos="2160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（10）、</w:t>
      </w:r>
      <w:r w:rsidR="00B0709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3炉2机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部分模块箱损坏，密封性能差，进线无穿线管，模块箱内模块安装走线混乱等共计45个</w:t>
      </w:r>
      <w:r w:rsidR="00B0709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，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问题如以下图</w:t>
      </w:r>
      <w:r w:rsidR="00B0709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439479" cy="2355012"/>
            <wp:effectExtent l="19050" t="0" r="0" b="0"/>
            <wp:docPr id="51" name="图片 50" descr="41700364445491302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0" descr="41700364445491302_万能看图王.jp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3480" cy="235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752941" cy="2352786"/>
            <wp:effectExtent l="19050" t="0" r="9309" b="0"/>
            <wp:docPr id="52" name="图片 51" descr="45197992548693252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1" descr="45197992548693252_万能看图王.jp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360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06707" cy="2406770"/>
            <wp:effectExtent l="19050" t="0" r="7893" b="0"/>
            <wp:docPr id="53" name="图片 52" descr="163334082519187864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2" descr="163334082519187864_万能看图王.jp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240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679638" cy="2355011"/>
            <wp:effectExtent l="19050" t="0" r="6412" b="0"/>
            <wp:docPr id="54" name="图片 53" descr="819107682791386318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3" descr="819107682791386318_万能看图王.jp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235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tabs>
          <w:tab w:val="left" w:pos="2160"/>
        </w:tabs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5269329" cy="2751826"/>
            <wp:effectExtent l="19050" t="0" r="7521" b="0"/>
            <wp:docPr id="7" name="图片 1" descr="C:\Users\ADMINI~1\AppData\Local\Temp\WeChat Files\c0157a51ab0d04e67512533155a2f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C:\Users\ADMINI~1\AppData\Local\Temp\WeChat Files\c0157a51ab0d04e67512533155a2f5d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4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9B" w:rsidRDefault="00AF0B20">
      <w:pPr>
        <w:jc w:val="both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06663" cy="3286664"/>
            <wp:effectExtent l="19050" t="0" r="7937" b="0"/>
            <wp:docPr id="17" name="图片 6" descr="C:\Users\ADMINI~1\AppData\Local\Temp\WeChat Files\24ea504c5a8963fbd1018bdb533a4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C:\Users\ADMINI~1\AppData\Local\Temp\WeChat Files\24ea504c5a8963fbd1018bdb533a40a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3282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692400" cy="3145790"/>
            <wp:effectExtent l="0" t="0" r="12700" b="16510"/>
            <wp:docPr id="19" name="图片 2" descr="C:\Users\ADMINI~1\AppData\Local\Temp\WeChat Files\5c4a7f881a6868b24936d62d8170a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C:\Users\ADMINI~1\AppData\Local\Temp\WeChat Files\5c4a7f881a6868b24936d62d8170a2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314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9B" w:rsidRDefault="00AF0B20">
      <w:pPr>
        <w:jc w:val="both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5283218" cy="2424022"/>
            <wp:effectExtent l="19050" t="0" r="0" b="0"/>
            <wp:docPr id="23" name="图片 3" descr="C:\Users\ADMINI~1\AppData\Local\Temp\WeChat Files\4e6dda13a7ba081e3d3e5785c18cb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 descr="C:\Users\ADMINI~1\AppData\Local\Temp\WeChat Files\4e6dda13a7ba081e3d3e5785c18cbc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1455" cy="2427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jc w:val="both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5268020" cy="2950234"/>
            <wp:effectExtent l="19050" t="0" r="8830" b="0"/>
            <wp:docPr id="28" name="图片 7" descr="C:\Users\ADMINI~1\AppData\Local\Temp\WeChat Files\b7c66ec03b874a322023b0ab31511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7" descr="C:\Users\ADMINI~1\AppData\Local\Temp\WeChat Files\b7c66ec03b874a322023b0ab31511f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3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9B" w:rsidRDefault="00AF0B20">
      <w:pPr>
        <w:jc w:val="both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37460" cy="2438400"/>
            <wp:effectExtent l="0" t="0" r="15240" b="0"/>
            <wp:docPr id="44" name="图片 22" descr="C:\Users\ADMINI~1\AppData\Local\Temp\WeChat Files\effe3a920cd10ec18e9351cd165b1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2" descr="C:\Users\ADMINI~1\AppData\Local\Temp\WeChat Files\effe3a920cd10ec18e9351cd165b14c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702560" cy="2404110"/>
            <wp:effectExtent l="0" t="0" r="2540" b="15240"/>
            <wp:docPr id="56" name="图片 26" descr="C:\Users\ADMINI~1\AppData\Local\Temp\WeChat Files\930e2452065a85147a07f0c69df40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6" descr="C:\Users\ADMINI~1\AppData\Local\Temp\WeChat Files\930e2452065a85147a07f0c69df403d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2560" cy="240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09B" w:rsidRDefault="00AF0B20">
      <w:pPr>
        <w:jc w:val="both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505634" cy="3131389"/>
            <wp:effectExtent l="19050" t="0" r="8966" b="0"/>
            <wp:docPr id="57" name="图片 27" descr="C:\Users\ADMINI~1\AppData\Local\Temp\WeChat Files\1a9028dd8f7cad401ae43a986d147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7" descr="C:\Users\ADMINI~1\AppData\Local\Temp\WeChat Files\1a9028dd8f7cad401ae43a986d1470f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3129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/>
          <w:noProof/>
          <w:color w:val="000000" w:themeColor="text1"/>
          <w:sz w:val="24"/>
          <w:szCs w:val="24"/>
        </w:rPr>
        <w:drawing>
          <wp:inline distT="0" distB="0" distL="0" distR="0">
            <wp:extent cx="2666940" cy="3148642"/>
            <wp:effectExtent l="19050" t="0" r="60" b="0"/>
            <wp:docPr id="58" name="图片 28" descr="C:\Users\ADMINI~1\AppData\Local\Temp\WeChat Files\0a645fc51c526799ba6514cad749a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8" descr="C:\Users\ADMINI~1\AppData\Local\Temp\WeChat Files\0a645fc51c526799ba6514cad749aa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3152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jc w:val="both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lastRenderedPageBreak/>
        <w:drawing>
          <wp:inline distT="0" distB="0" distL="114300" distR="114300">
            <wp:extent cx="5263589" cy="3147237"/>
            <wp:effectExtent l="19050" t="0" r="0" b="0"/>
            <wp:docPr id="29" name="图片 29" descr="#2炉c排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#2炉c排墙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4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027C01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（1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）、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#2炉12.6米东侧声光、手报未固定，无防雨罩</w:t>
      </w:r>
      <w:r w:rsidR="00AF0B20"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4891590" cy="5209953"/>
            <wp:effectExtent l="171450" t="0" r="156660" b="0"/>
            <wp:docPr id="30" name="图片 30" descr="微信图片_20181225095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微信图片_20181225095829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07902" cy="522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（12）</w:t>
      </w:r>
      <w:r w:rsidR="00027C0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#2炉12.6米北侧模块箱损坏、模块脱落、进线镀锌管、软管腐蚀、广播无防雨罩</w:t>
      </w:r>
      <w:r w:rsidR="00027C0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362643" cy="2477386"/>
            <wp:effectExtent l="19050" t="0" r="0" b="0"/>
            <wp:docPr id="32" name="图片 32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13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645" cy="248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649722" cy="2509284"/>
            <wp:effectExtent l="19050" t="0" r="0" b="0"/>
            <wp:docPr id="31" name="图片 31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14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395" cy="251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（13）</w:t>
      </w:r>
      <w:r w:rsidR="00027C0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#2炉12.6米南侧手报临时线敷设，需按图纸重新敷设电缆</w:t>
      </w:r>
      <w:r w:rsidR="00027C0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363744" cy="2232837"/>
            <wp:effectExtent l="19050" t="0" r="0" b="0"/>
            <wp:docPr id="34" name="图片 34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5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645" cy="223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851150" cy="2262505"/>
            <wp:effectExtent l="0" t="0" r="6350" b="4445"/>
            <wp:docPr id="33" name="图片 33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6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027C01">
      <w:pPr>
        <w:numPr>
          <w:ilvl w:val="0"/>
          <w:numId w:val="6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#2炉0米北侧声光手报进线镀锌管腐蚀，声光、广播无防雨罩</w:t>
      </w:r>
      <w:r w:rsidR="00AF0B20"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508959" cy="2438694"/>
            <wp:effectExtent l="19050" t="0" r="5641" b="0"/>
            <wp:docPr id="41" name="图片 41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8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244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0B20"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686065" cy="2519916"/>
            <wp:effectExtent l="19050" t="0" r="0" b="0"/>
            <wp:docPr id="40" name="图片 40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7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65" cy="251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（15）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#2炉0米层南侧使用临时电缆，需重新敷设，声光、广播需加防雨罩广播进线镀锌管腐蚀需更换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3261360" cy="1933575"/>
            <wp:effectExtent l="0" t="0" r="15240" b="9525"/>
            <wp:docPr id="42" name="图片 42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9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（16）</w:t>
      </w:r>
      <w:r w:rsidR="00027C0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#2炉0米层西侧进线镀锌管腐蚀、底座腐蚀、声光广播无防雨罩，桥架无盖板</w:t>
      </w:r>
      <w:r w:rsidR="00027C0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3853815" cy="2008505"/>
            <wp:effectExtent l="0" t="0" r="13335" b="10795"/>
            <wp:docPr id="45" name="图片 45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20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3815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C01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（17）</w:t>
      </w:r>
      <w:r w:rsidR="00027C0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#2炉0米层东侧进线镀锌管腐蚀，消防接线裸露</w:t>
      </w:r>
      <w:r w:rsidR="00027C0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517938" cy="2977117"/>
            <wp:effectExtent l="19050" t="0" r="0" b="0"/>
            <wp:docPr id="59" name="图片 59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21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298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694630" cy="2975441"/>
            <wp:effectExtent l="19050" t="0" r="0" b="0"/>
            <wp:docPr id="48" name="图片 48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22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297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lastRenderedPageBreak/>
        <w:drawing>
          <wp:inline distT="0" distB="0" distL="114300" distR="114300">
            <wp:extent cx="5205981" cy="2094614"/>
            <wp:effectExtent l="19050" t="0" r="0" b="0"/>
            <wp:docPr id="60" name="图片 60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23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209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（18）</w:t>
      </w:r>
      <w:r w:rsidR="00027C0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#2炉C排墙01、02手报、电话、声光、广播需加防尘罩</w:t>
      </w:r>
      <w:r w:rsidR="00027C01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533399" cy="2785731"/>
            <wp:effectExtent l="19050" t="0" r="251" b="0"/>
            <wp:docPr id="68" name="图片 68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24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278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690510" cy="2785731"/>
            <wp:effectExtent l="19050" t="0" r="0" b="0"/>
            <wp:docPr id="70" name="图片 70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25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279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027C01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#3炉0米层西侧手报、声光、广播进线镀锌管腐蚀，防雨罩损坏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="00AF0B20"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5270249" cy="3125972"/>
            <wp:effectExtent l="19050" t="0" r="6601" b="0"/>
            <wp:docPr id="71" name="图片 71" descr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31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027C01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#3炉0米北侧声光、手报、广播进线镀锌管腐蚀、防雨罩损坏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4020820" cy="3437890"/>
            <wp:effectExtent l="0" t="0" r="17780" b="10160"/>
            <wp:docPr id="72" name="图片 72" descr="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32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082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027C01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#3炉0米层南侧进线镀锌管腐蚀需更换，临时电缆45米需敷设桥架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588260" cy="4131310"/>
            <wp:effectExtent l="0" t="0" r="2540" b="2540"/>
            <wp:docPr id="73" name="图片 73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33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413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628265" cy="4123690"/>
            <wp:effectExtent l="0" t="0" r="635" b="10160"/>
            <wp:docPr id="74" name="图片 74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34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06640A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:rsidR="0006640A" w:rsidRPr="00586399" w:rsidRDefault="00027C01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#3炉北侧0米、东侧0米电缆无桥架共计80米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658745" cy="3383915"/>
            <wp:effectExtent l="0" t="0" r="8255" b="6985"/>
            <wp:docPr id="75" name="图片 75" descr="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35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563495" cy="3400425"/>
            <wp:effectExtent l="0" t="0" r="8255" b="9525"/>
            <wp:docPr id="76" name="图片 76" descr="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36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349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027C01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#3炉0米层东侧声光、手报、广播、电话插口无防雨罩，进线镀锌管腐蚀，软管腐蚀、模块箱未固定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539365" cy="3965575"/>
            <wp:effectExtent l="0" t="0" r="13335" b="15875"/>
            <wp:docPr id="78" name="图片 78" descr="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37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9365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676525" cy="3990975"/>
            <wp:effectExtent l="0" t="0" r="9525" b="9525"/>
            <wp:docPr id="77" name="图片 77" descr="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38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5E6F0B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#3炉0米层C排墙声光、手报、广播、电话插口无防尘罩，广播安装不可靠需重新安装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3729355" cy="2972435"/>
            <wp:effectExtent l="0" t="0" r="4445" b="18415"/>
            <wp:docPr id="79" name="图片 79" descr="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39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9355" cy="297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5E6F0B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#3炉0米层模块箱损坏，不密封、模块布置混乱，桥架盖板损坏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4505325" cy="4648835"/>
            <wp:effectExtent l="0" t="0" r="9525" b="18415"/>
            <wp:docPr id="80" name="图片 80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40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64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5E6F0B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#3炉12.6米层西侧广播无防雨罩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3409315" cy="4020820"/>
            <wp:effectExtent l="0" t="0" r="635" b="17780"/>
            <wp:docPr id="81" name="图片 81" descr="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41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315" cy="402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5E6F0B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#3炉12.6米层北侧模块箱损坏、模块进线镀锌管、软管腐蚀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261870" cy="3361690"/>
            <wp:effectExtent l="0" t="0" r="5080" b="10160"/>
            <wp:docPr id="84" name="图片 84" descr="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43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 </w:t>
      </w: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837815" cy="3208020"/>
            <wp:effectExtent l="0" t="0" r="635" b="11430"/>
            <wp:docPr id="83" name="图片 83" descr="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42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7815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06640A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:rsidR="0006640A" w:rsidRPr="00586399" w:rsidRDefault="001105B9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#3炉12.6米层东侧手报、声光、广播进线镀锌管、底座腐蚀、防雨罩损坏、缺失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2898775" cy="3154680"/>
            <wp:effectExtent l="0" t="0" r="15875" b="7620"/>
            <wp:docPr id="85" name="图片 85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44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8775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1105B9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#3炉12.6米层南侧进线镀锌管、软管腐蚀，声光、广播无防雨罩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noProof/>
          <w:color w:val="000000" w:themeColor="text1"/>
          <w:sz w:val="24"/>
          <w:szCs w:val="24"/>
        </w:rPr>
        <w:drawing>
          <wp:inline distT="0" distB="0" distL="114300" distR="114300">
            <wp:extent cx="5274310" cy="4206240"/>
            <wp:effectExtent l="0" t="0" r="2540" b="3810"/>
            <wp:docPr id="86" name="图片 86" descr="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45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1105B9">
      <w:pPr>
        <w:numPr>
          <w:ilvl w:val="0"/>
          <w:numId w:val="7"/>
        </w:num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输煤层碎煤楼1从雨淋阀间模块箱到碎煤楼1一层消火栓箱一条消防线无穿线保护，需DN17不锈钢穿线保护42米，问题如以下图片：</w:t>
      </w:r>
    </w:p>
    <w:p w:rsidR="0006640A" w:rsidRPr="00586399" w:rsidRDefault="00AF0B20">
      <w:pPr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2575731" cy="3700131"/>
            <wp:effectExtent l="19050" t="0" r="0" b="0"/>
            <wp:docPr id="3" name="图片 2" descr="65791746937237639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65791746937237639_万能看图王.jpg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369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2634172" cy="3695263"/>
            <wp:effectExtent l="19050" t="0" r="0" b="0"/>
            <wp:docPr id="4" name="图片 3" descr="771809872123532196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771809872123532196_万能看图王.jpg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369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5274310" cy="3956050"/>
            <wp:effectExtent l="19050" t="0" r="2540" b="0"/>
            <wp:docPr id="8" name="图片 7" descr="805759332520451530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805759332520451530_万能看图王.jpg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Default="0006640A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（31）、输煤带12处无模块箱保护，需对不规范安装和无模块箱保护的进行符合规范要求安装，问题如以下图片：</w:t>
      </w:r>
    </w:p>
    <w:p w:rsidR="0006640A" w:rsidRPr="00586399" w:rsidRDefault="00AF0B20">
      <w:pPr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5351780" cy="2318385"/>
            <wp:effectExtent l="0" t="0" r="1270" b="5715"/>
            <wp:docPr id="10" name="图片 9" descr="18441741547879513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18441741547879513_万能看图王.jpg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178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5339080" cy="2875280"/>
            <wp:effectExtent l="0" t="0" r="13970" b="1270"/>
            <wp:docPr id="16" name="图片 15" descr="160352885815844921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160352885815844921_万能看图王.jpg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9080" cy="287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6399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5352415" cy="2530475"/>
            <wp:effectExtent l="0" t="0" r="635" b="3175"/>
            <wp:docPr id="18" name="图片 17" descr="751746968721283637_万能看图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751746968721283637_万能看图王.jpg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2415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40A" w:rsidRPr="00586399" w:rsidRDefault="0006640A">
      <w:pPr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</w:p>
    <w:p w:rsidR="001105B9" w:rsidRPr="001105B9" w:rsidRDefault="001105B9">
      <w:pPr>
        <w:numPr>
          <w:ilvl w:val="0"/>
          <w:numId w:val="8"/>
        </w:numPr>
        <w:rPr>
          <w:rFonts w:asciiTheme="minorEastAsia" w:eastAsiaTheme="minorEastAsia" w:hAnsiTheme="minorEastAsia" w:cs="宋体"/>
          <w:b/>
          <w:color w:val="000000" w:themeColor="text1"/>
          <w:sz w:val="24"/>
          <w:szCs w:val="24"/>
        </w:rPr>
      </w:pPr>
      <w:r w:rsidRPr="001105B9">
        <w:rPr>
          <w:rFonts w:asciiTheme="minorEastAsia" w:eastAsiaTheme="minorEastAsia" w:hAnsiTheme="minorEastAsia" w:cs="宋体" w:hint="eastAsia"/>
          <w:b/>
          <w:color w:val="000000" w:themeColor="text1"/>
          <w:sz w:val="24"/>
          <w:szCs w:val="24"/>
        </w:rPr>
        <w:lastRenderedPageBreak/>
        <w:t>工程说明及适用标准规范</w:t>
      </w:r>
    </w:p>
    <w:p w:rsidR="0006640A" w:rsidRPr="00586399" w:rsidRDefault="006A2CFF" w:rsidP="001105B9">
      <w:pPr>
        <w:rPr>
          <w:rFonts w:asciiTheme="minorEastAsia" w:eastAsiaTheme="minorEastAsia" w:hAnsiTheme="minorEastAsia" w:cs="宋体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1、</w:t>
      </w:r>
      <w:r w:rsidR="00AF0B20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本次修复工程为包工包料</w:t>
      </w:r>
      <w:r w:rsidR="001105B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3炉2机及</w:t>
      </w:r>
      <w:r w:rsidR="00AF0B20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输煤火灾报警系统修复工作量内所有设备线路修复安装及工器具、耗材类均由乙方自行承担并含施工所需脚手架、措施费用等，以上工作量及备件为最低要求数量，到货时应经甲方验收认可后方可使用；</w:t>
      </w:r>
    </w:p>
    <w:p w:rsidR="0006640A" w:rsidRPr="00586399" w:rsidRDefault="006A2CFF">
      <w:pPr>
        <w:rPr>
          <w:rFonts w:asciiTheme="minorEastAsia" w:eastAsiaTheme="minorEastAsia" w:hAnsiTheme="minorEastAsia" w:cs="宋体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2、</w:t>
      </w:r>
      <w:r w:rsidR="00AF0B20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修复过程所需消防电缆、电线等必须</w:t>
      </w:r>
      <w:r w:rsidR="00AF0B20"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符合国家消防相关规范规定要求</w:t>
      </w:r>
      <w:r w:rsidR="001105B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，</w:t>
      </w:r>
      <w:r w:rsidR="001105B9" w:rsidRPr="00586399">
        <w:rPr>
          <w:rFonts w:asciiTheme="minorEastAsia" w:eastAsiaTheme="minorEastAsia" w:hAnsiTheme="minorEastAsia"/>
          <w:color w:val="000000" w:themeColor="text1"/>
          <w:sz w:val="24"/>
          <w:szCs w:val="24"/>
        </w:rPr>
        <w:t>本技术协议书</w:t>
      </w:r>
      <w:r w:rsidR="001105B9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修复整改</w:t>
      </w:r>
      <w:r w:rsidR="001105B9" w:rsidRPr="00586399">
        <w:rPr>
          <w:rFonts w:asciiTheme="minorEastAsia" w:eastAsiaTheme="minorEastAsia" w:hAnsiTheme="minorEastAsia"/>
          <w:color w:val="000000" w:themeColor="text1"/>
          <w:sz w:val="24"/>
          <w:szCs w:val="24"/>
        </w:rPr>
        <w:t>范围内</w:t>
      </w:r>
      <w:r w:rsidR="001105B9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所需材料、设备</w:t>
      </w:r>
      <w:r w:rsidR="001105B9" w:rsidRPr="00586399">
        <w:rPr>
          <w:rFonts w:asciiTheme="minorEastAsia" w:eastAsiaTheme="minorEastAsia" w:hAnsiTheme="minorEastAsia"/>
          <w:color w:val="000000" w:themeColor="text1"/>
          <w:sz w:val="24"/>
          <w:szCs w:val="24"/>
        </w:rPr>
        <w:t>等应</w:t>
      </w:r>
      <w:r w:rsidR="001105B9"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满足国家消防</w:t>
      </w:r>
      <w:r w:rsidR="001105B9" w:rsidRPr="00586399">
        <w:rPr>
          <w:rFonts w:asciiTheme="minorEastAsia" w:eastAsiaTheme="minorEastAsia" w:hAnsiTheme="minorEastAsia" w:cs="微软雅黑" w:hint="eastAsia"/>
          <w:color w:val="000000" w:themeColor="text1"/>
          <w:sz w:val="24"/>
          <w:szCs w:val="24"/>
        </w:rPr>
        <w:t>《建筑设计防火规范》GB50016-2014；《火力发电厂与变电站设计防火规范》GB50229-2006；《火灾自动报警系统设计规范》（GB50116-2013）要求。</w:t>
      </w:r>
    </w:p>
    <w:p w:rsidR="0006640A" w:rsidRPr="001105B9" w:rsidRDefault="00AF0B20">
      <w:pPr>
        <w:rPr>
          <w:rFonts w:asciiTheme="minorEastAsia" w:eastAsiaTheme="minorEastAsia" w:hAnsiTheme="minorEastAsia" w:cs="宋体"/>
          <w:b/>
          <w:color w:val="000000" w:themeColor="text1"/>
          <w:sz w:val="24"/>
          <w:szCs w:val="24"/>
        </w:rPr>
      </w:pPr>
      <w:r w:rsidRPr="001105B9">
        <w:rPr>
          <w:rFonts w:asciiTheme="minorEastAsia" w:eastAsiaTheme="minorEastAsia" w:hAnsiTheme="minorEastAsia" w:cs="宋体" w:hint="eastAsia"/>
          <w:b/>
          <w:color w:val="000000" w:themeColor="text1"/>
          <w:sz w:val="24"/>
          <w:szCs w:val="24"/>
        </w:rPr>
        <w:t>四、工程验收</w:t>
      </w:r>
    </w:p>
    <w:p w:rsidR="0006640A" w:rsidRPr="00586399" w:rsidRDefault="00AF0B20">
      <w:pPr>
        <w:rPr>
          <w:rFonts w:asciiTheme="minorEastAsia" w:eastAsiaTheme="minorEastAsia" w:hAnsiTheme="minorEastAsia" w:cs="宋体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1</w:t>
      </w:r>
      <w:r w:rsidR="001105B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、质量目标：修复部分符合国家消防相关规范规定，以热电专业人员现场验收为准，以验收单为依据</w:t>
      </w:r>
      <w:r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 w:cs="宋体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宋体" w:hint="eastAsia"/>
          <w:color w:val="000000" w:themeColor="text1"/>
          <w:sz w:val="24"/>
          <w:szCs w:val="24"/>
        </w:rPr>
        <w:t>2、工期要求2019年2月25日前完成。</w:t>
      </w:r>
    </w:p>
    <w:p w:rsidR="0006640A" w:rsidRPr="001105B9" w:rsidRDefault="00AF0B20">
      <w:pPr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 w:rsidRPr="001105B9"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五、材质要求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</w:t>
      </w:r>
      <w:r w:rsidR="001105B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桥架采用耐火金属电缆槽盒，规格100mm*60mm,厚度&gt;1.5mm热镀锌保护层，外加涂防火涂料</w:t>
      </w:r>
      <w:r w:rsidR="00AA62F5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2、模块箱采用304不锈钢厚度&gt;1.2mm 不锈钢接线端子排 2.5mm*120mm，规格500*500*180（需满足可安装下10个消防模块及以上）</w:t>
      </w:r>
      <w:r w:rsidR="00AA62F5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3、中间转接端子箱采用，304不锈钢厚度&gt;1.2mm规格300*300*80</w:t>
      </w:r>
      <w:r w:rsidR="00AA62F5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4、桥架固定角铁厚度&gt;25mm，外加涂防火涂料。</w:t>
      </w:r>
    </w:p>
    <w:p w:rsidR="0006640A" w:rsidRPr="001105B9" w:rsidRDefault="00AF0B20">
      <w:pPr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 w:rsidRPr="001105B9"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六、施工说明及要求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1、桥架安装要求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1.1、12.6米层2分机（1#电子间）位置离地高度4.5米处沿墙敷设至1#炉12.6层按原来敷设的位置围炉体一圈敷设，在按原来敷设的位置下至0米层，0米层离地4米按原来敷设的位置围炉体一围，在到1#炉模块箱（依设计图纸）</w:t>
      </w:r>
      <w:r w:rsidR="00516AB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1.2、0米层、12.6米层、手报、声光、喇叭、模块采用DN20镀锌钢管连接线槽垂直敷设，手报、声光、喇叭、模块连接处可用DN20金属软管敷设，敷设255米</w:t>
      </w:r>
      <w:r w:rsidR="00516AB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1.3、2分机消防总线、消防电话线、消防广播线、24V消防电源线归放线槽里</w:t>
      </w:r>
      <w:r w:rsidR="00516AB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1.4、根据现场的敷设情况，如发现线路老化严重，因线槽、穿管敷设电缆不够用或因老化严重需更换，视情况增补</w:t>
      </w:r>
      <w:r w:rsidR="00516AB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lastRenderedPageBreak/>
        <w:t>1.5、1#炉0米层和12.6米层，固定桥架用角铁焊接，焊接处涂2MM防锈漆加5MM防火涂料</w:t>
      </w:r>
      <w:r w:rsidR="00516AB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spacing w:line="360" w:lineRule="auto"/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1.6</w:t>
      </w:r>
      <w:r w:rsidRPr="00586399"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安装完成以后，应进行电缆的绝缘电阻检查，电缆与电缆之间，电缆与地之间的绝缘电阻应大于10MΩ</w:t>
      </w:r>
      <w:r w:rsidR="00516AB4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spacing w:line="360" w:lineRule="auto"/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1.7新敷设镀锌管、软管、桥架需刷防火涂料，镀锌管、桥架安装敷设需牢固、可靠。</w:t>
      </w:r>
    </w:p>
    <w:p w:rsidR="0006640A" w:rsidRPr="00586399" w:rsidRDefault="006A2CFF" w:rsidP="006A2CFF">
      <w:pPr>
        <w:spacing w:line="360" w:lineRule="auto"/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2、</w:t>
      </w:r>
      <w:r w:rsidR="00AF0B20" w:rsidRPr="00586399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模块箱安装要求</w:t>
      </w:r>
    </w:p>
    <w:p w:rsidR="0006640A" w:rsidRPr="00586399" w:rsidRDefault="00AF0B20">
      <w:pPr>
        <w:spacing w:line="360" w:lineRule="auto"/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2.1、更换模块箱需可靠牢固的安装于原来模块箱的位置（按每个）</w:t>
      </w:r>
      <w:r w:rsidR="00516AB4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spacing w:line="360" w:lineRule="auto"/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2.2、模块箱内模块需按图纸编号标识，模块箱柜门粘贴有详细的模块清单</w:t>
      </w:r>
      <w:r w:rsidR="00516AB4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spacing w:line="360" w:lineRule="auto"/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2.3</w:t>
      </w:r>
      <w:r w:rsidR="00D71C8B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安装后的效果如</w:t>
      </w:r>
      <w:r w:rsidR="00516AB4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下：</w:t>
      </w:r>
    </w:p>
    <w:p w:rsidR="0006640A" w:rsidRPr="00586399" w:rsidRDefault="00AF0B20">
      <w:pPr>
        <w:spacing w:line="360" w:lineRule="auto"/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bookmarkStart w:id="2" w:name="_GoBack"/>
      <w:r w:rsidRPr="00586399">
        <w:rPr>
          <w:rFonts w:asciiTheme="minorEastAsia" w:eastAsiaTheme="minorEastAsia" w:hAnsiTheme="minorEastAsia" w:hint="eastAsia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3698875" cy="3407410"/>
            <wp:effectExtent l="0" t="0" r="15875" b="2540"/>
            <wp:docPr id="55" name="图片 2" descr="C:\Users\ADMINI~1\AppData\Local\Temp\WeChat Files\270975175557294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" descr="C:\Users\ADMINI~1\AppData\Local\Temp\WeChat Files\270975175557294019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8875" cy="340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2"/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2.</w:t>
      </w:r>
      <w:r w:rsidR="00D71C8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4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、与镀锌KGP穿线管连接用金属软件连接</w:t>
      </w:r>
      <w:r w:rsidR="00D71C8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2.</w:t>
      </w:r>
      <w:r w:rsidR="00D71C8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5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、穿线管与模块箱连接处要用防火泥封堵。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3、接线端子箱安装要求</w:t>
      </w:r>
    </w:p>
    <w:p w:rsidR="0006640A" w:rsidRPr="00586399" w:rsidRDefault="00AF0B20">
      <w:pPr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3.1、牢固可靠的安装于原来的位置，并对原来的墙用水泥补洞修复平整</w:t>
      </w:r>
      <w:r w:rsidR="00D71C8B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 w:cs="Times New Roman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3.2、模块箱编号，端子排编号，注明箱内端子排测点明细清单</w:t>
      </w:r>
      <w:r w:rsidR="00D71C8B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lastRenderedPageBreak/>
        <w:t>3.3</w:t>
      </w:r>
      <w:r w:rsidR="00D71C8B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、</w:t>
      </w:r>
      <w:r w:rsidRPr="00586399">
        <w:rPr>
          <w:rFonts w:asciiTheme="minorEastAsia" w:eastAsiaTheme="minorEastAsia" w:hAnsiTheme="minorEastAsia" w:cs="Times New Roman" w:hint="eastAsia"/>
          <w:color w:val="000000" w:themeColor="text1"/>
          <w:sz w:val="24"/>
          <w:szCs w:val="24"/>
        </w:rPr>
        <w:t>安装后的效果如图：</w:t>
      </w:r>
    </w:p>
    <w:p w:rsidR="0006640A" w:rsidRPr="00586399" w:rsidRDefault="00AF0B20">
      <w:pPr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2479601" cy="2977117"/>
            <wp:effectExtent l="19050" t="0" r="0" b="0"/>
            <wp:docPr id="20" name="图片 2" descr="C:\Users\ADMINI~1\AppData\Local\Temp\WeChat Files\410802019778926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C:\Users\ADMINI~1\AppData\Local\Temp\WeChat Files\410802019778926325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0734" cy="2978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1C8B" w:rsidRPr="00D71C8B">
        <w:rPr>
          <w:rFonts w:asciiTheme="minorEastAsia" w:eastAsiaTheme="minorEastAsia" w:hAnsiTheme="minorEastAsia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2479601" cy="2977116"/>
            <wp:effectExtent l="19050" t="0" r="0" b="0"/>
            <wp:docPr id="2" name="图片 3" descr="C:\Users\ADMINI~1\AppData\Local\Temp\WeChat Files\460407276168297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C:\Users\ADMINI~1\AppData\Local\Temp\WeChat Files\460407276168297748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2186" cy="298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3.</w:t>
      </w:r>
      <w:r w:rsidR="00D71C8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4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、与不锈钢穿线管连接用金属软件连接</w:t>
      </w:r>
      <w:r w:rsidR="00D71C8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；</w:t>
      </w:r>
    </w:p>
    <w:p w:rsidR="0006640A" w:rsidRPr="00586399" w:rsidRDefault="00AF0B20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3.</w:t>
      </w:r>
      <w:r w:rsidR="00D71C8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5</w:t>
      </w:r>
      <w:r w:rsidRPr="0058639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、穿线管与端子箱连接处要用防火泥封堵。</w:t>
      </w:r>
    </w:p>
    <w:p w:rsidR="0006640A" w:rsidRPr="00D71C8B" w:rsidRDefault="00AF0B20">
      <w:pPr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 w:rsidRPr="00D71C8B"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七</w:t>
      </w:r>
      <w:r w:rsidR="00D71C8B"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、</w:t>
      </w:r>
      <w:r w:rsidRPr="00D71C8B"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主要材料工程量清单</w:t>
      </w:r>
    </w:p>
    <w:tbl>
      <w:tblPr>
        <w:tblStyle w:val="a7"/>
        <w:tblW w:w="8080" w:type="dxa"/>
        <w:tblInd w:w="108" w:type="dxa"/>
        <w:tblLayout w:type="fixed"/>
        <w:tblLook w:val="04A0"/>
      </w:tblPr>
      <w:tblGrid>
        <w:gridCol w:w="709"/>
        <w:gridCol w:w="1418"/>
        <w:gridCol w:w="708"/>
        <w:gridCol w:w="3686"/>
        <w:gridCol w:w="850"/>
        <w:gridCol w:w="709"/>
      </w:tblGrid>
      <w:tr w:rsidR="0006640A" w:rsidRPr="00586399" w:rsidTr="00793BF5">
        <w:tc>
          <w:tcPr>
            <w:tcW w:w="709" w:type="dxa"/>
            <w:vAlign w:val="center"/>
          </w:tcPr>
          <w:p w:rsidR="0006640A" w:rsidRPr="00D71C8B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D71C8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06640A" w:rsidRPr="00D71C8B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D71C8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名称</w:t>
            </w:r>
          </w:p>
        </w:tc>
        <w:tc>
          <w:tcPr>
            <w:tcW w:w="708" w:type="dxa"/>
            <w:vAlign w:val="center"/>
          </w:tcPr>
          <w:p w:rsidR="0006640A" w:rsidRPr="00D71C8B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D71C8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单位</w:t>
            </w:r>
          </w:p>
        </w:tc>
        <w:tc>
          <w:tcPr>
            <w:tcW w:w="3686" w:type="dxa"/>
            <w:vAlign w:val="center"/>
          </w:tcPr>
          <w:p w:rsidR="0006640A" w:rsidRPr="00D71C8B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D71C8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材质、型号</w:t>
            </w:r>
          </w:p>
        </w:tc>
        <w:tc>
          <w:tcPr>
            <w:tcW w:w="850" w:type="dxa"/>
            <w:vAlign w:val="center"/>
          </w:tcPr>
          <w:p w:rsidR="0006640A" w:rsidRPr="00D71C8B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D71C8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数量</w:t>
            </w:r>
          </w:p>
        </w:tc>
        <w:tc>
          <w:tcPr>
            <w:tcW w:w="709" w:type="dxa"/>
            <w:vAlign w:val="center"/>
          </w:tcPr>
          <w:p w:rsidR="0006640A" w:rsidRPr="00D71C8B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D71C8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备注</w:t>
            </w:r>
          </w:p>
        </w:tc>
      </w:tr>
      <w:tr w:rsidR="0006640A" w:rsidRPr="00586399" w:rsidTr="00793BF5">
        <w:tc>
          <w:tcPr>
            <w:tcW w:w="709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100*60线槽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米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耐火金属电缆槽盒，规格100mm*60mm,厚度&gt;1.5mm热镀锌保护层，外加涂防火涂料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628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c>
          <w:tcPr>
            <w:tcW w:w="709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100*60线槽四通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耐火金属电缆槽盒，规格100mm*60mm,厚度&gt;1.5mm热镀锌保护层，外加涂防火涂料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c>
          <w:tcPr>
            <w:tcW w:w="709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100*60线槽三通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耐火金属电缆槽盒，规格100mm*60mm,厚度&gt;1.5mm热镀锌保护层，外加涂防火涂料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c>
          <w:tcPr>
            <w:tcW w:w="709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100*60线槽90度弯头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耐火金属电缆槽盒，规格100mm*60mm,厚度&gt;1.5mm热镀锌保护层，外加涂防火涂料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消防线电缆</w:t>
            </w:r>
          </w:p>
        </w:tc>
        <w:tc>
          <w:tcPr>
            <w:tcW w:w="5953" w:type="dxa"/>
            <w:gridSpan w:val="4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以现场施工实际需求为准</w:t>
            </w: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消防接线端子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304不锈钢厚度&gt;1.2mm规格300*300*80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模块箱</w:t>
            </w:r>
          </w:p>
          <w:p w:rsidR="0006640A" w:rsidRPr="00586399" w:rsidRDefault="0006640A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304不锈钢厚度&gt;1.2mm，规格500*500*180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刷防火涂料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宋体" w:hint="eastAsia"/>
                <w:color w:val="000000" w:themeColor="text1"/>
                <w:sz w:val="24"/>
                <w:szCs w:val="24"/>
                <w:shd w:val="clear" w:color="auto" w:fill="FFFFFF"/>
              </w:rPr>
              <w:t>㎡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Nh（工业专用）厚度5MM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D71C8B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穿线管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304不锈钢管DN17厚度&gt;1.2mm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527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防火泥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Kg</w:t>
            </w:r>
          </w:p>
        </w:tc>
        <w:tc>
          <w:tcPr>
            <w:tcW w:w="3686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金属软管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DN20，不生锈材质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脚手架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宋体" w:hint="eastAsia"/>
                <w:color w:val="000000" w:themeColor="text1"/>
                <w:sz w:val="24"/>
                <w:szCs w:val="24"/>
                <w:shd w:val="clear" w:color="auto" w:fill="FFFFFF"/>
              </w:rPr>
              <w:t>㎡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0米层到12.6米层布桥架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布线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消防总线、24V电源线、广播线、模块线（出线）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7000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角铁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米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国标40*40，外加涂防火涂料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广播防雨罩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不锈钢规格25*35*25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声光防雨罩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不锈钢规格15*15*15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手报防雨罩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不锈钢规格25*15*15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端子排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个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接线金属、螺丝不锈钢材质、16个接线口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380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除锈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220米*3条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660</w:t>
            </w:r>
          </w:p>
        </w:tc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12.6米层</w:t>
            </w: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辅材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项</w:t>
            </w:r>
          </w:p>
        </w:tc>
        <w:tc>
          <w:tcPr>
            <w:tcW w:w="3686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螺丝、焊条、电工胶布、管线管弯头等</w:t>
            </w: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6640A" w:rsidRPr="00586399" w:rsidTr="00793BF5">
        <w:trPr>
          <w:trHeight w:val="563"/>
        </w:trPr>
        <w:tc>
          <w:tcPr>
            <w:tcW w:w="709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41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 w:cs="Tahom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cs="Tahoma" w:hint="eastAsia"/>
                <w:color w:val="000000" w:themeColor="text1"/>
                <w:sz w:val="24"/>
                <w:szCs w:val="24"/>
              </w:rPr>
              <w:t>安装费</w:t>
            </w:r>
          </w:p>
        </w:tc>
        <w:tc>
          <w:tcPr>
            <w:tcW w:w="708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项</w:t>
            </w:r>
          </w:p>
        </w:tc>
        <w:tc>
          <w:tcPr>
            <w:tcW w:w="3686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6640A" w:rsidRPr="00586399" w:rsidRDefault="00AF0B20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863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06640A" w:rsidRPr="00586399" w:rsidRDefault="0006640A" w:rsidP="00793BF5">
            <w:pPr>
              <w:spacing w:after="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:rsidR="0006640A" w:rsidRDefault="00AF0B20">
      <w:pPr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</w:pPr>
      <w:r w:rsidRPr="00723141"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备注：因属于改造项目，现场施工情况复杂，实际工程量按最终工程完工工程清单为准。</w:t>
      </w:r>
    </w:p>
    <w:p w:rsidR="00C8538B" w:rsidRDefault="00C8538B" w:rsidP="00C8538B">
      <w:pPr>
        <w:spacing w:line="360" w:lineRule="auto"/>
        <w:rPr>
          <w:rFonts w:ascii="黑体" w:eastAsia="黑体" w:hAnsi="宋体" w:hint="eastAsia"/>
          <w:bCs/>
          <w:sz w:val="28"/>
        </w:rPr>
      </w:pPr>
      <w:r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八．</w:t>
      </w:r>
      <w:r>
        <w:rPr>
          <w:rFonts w:ascii="黑体" w:eastAsia="黑体" w:hAnsi="宋体" w:hint="eastAsia"/>
          <w:bCs/>
          <w:sz w:val="28"/>
        </w:rPr>
        <w:t>工程资质要求</w:t>
      </w:r>
    </w:p>
    <w:p w:rsidR="00C8538B" w:rsidRPr="00C8538B" w:rsidRDefault="00C8538B" w:rsidP="00C8538B">
      <w:pPr>
        <w:widowControl w:val="0"/>
        <w:numPr>
          <w:ilvl w:val="0"/>
          <w:numId w:val="9"/>
        </w:numPr>
        <w:tabs>
          <w:tab w:val="clear" w:pos="1640"/>
          <w:tab w:val="left" w:pos="600"/>
        </w:tabs>
        <w:adjustRightInd/>
        <w:snapToGrid/>
        <w:spacing w:before="100" w:after="100" w:line="360" w:lineRule="auto"/>
        <w:ind w:leftChars="300" w:left="960" w:hanging="300"/>
        <w:jc w:val="both"/>
        <w:rPr>
          <w:rFonts w:asciiTheme="minorEastAsia" w:eastAsiaTheme="minorEastAsia" w:hAnsiTheme="minorEastAsia" w:hint="eastAsia"/>
          <w:sz w:val="24"/>
          <w:szCs w:val="24"/>
        </w:rPr>
      </w:pPr>
      <w:r w:rsidRPr="00C8538B">
        <w:rPr>
          <w:rFonts w:asciiTheme="minorEastAsia" w:eastAsiaTheme="minorEastAsia" w:hAnsiTheme="minorEastAsia" w:hint="eastAsia"/>
          <w:sz w:val="24"/>
          <w:szCs w:val="24"/>
        </w:rPr>
        <w:t>投标人必须在中华人民共和国注册，必须是消防设施专业安装公司，注册资金不少于500万人民币，并具有独立法人资格。</w:t>
      </w:r>
    </w:p>
    <w:p w:rsidR="00C8538B" w:rsidRPr="00C8538B" w:rsidRDefault="00C8538B" w:rsidP="00C8538B">
      <w:pPr>
        <w:widowControl w:val="0"/>
        <w:numPr>
          <w:ilvl w:val="0"/>
          <w:numId w:val="9"/>
        </w:numPr>
        <w:tabs>
          <w:tab w:val="clear" w:pos="1640"/>
          <w:tab w:val="left" w:pos="600"/>
        </w:tabs>
        <w:adjustRightInd/>
        <w:snapToGrid/>
        <w:spacing w:before="100" w:after="100" w:line="360" w:lineRule="auto"/>
        <w:ind w:left="0" w:firstLine="600"/>
        <w:jc w:val="both"/>
        <w:rPr>
          <w:rFonts w:asciiTheme="minorEastAsia" w:eastAsiaTheme="minorEastAsia" w:hAnsiTheme="minorEastAsia" w:hint="eastAsia"/>
          <w:sz w:val="24"/>
          <w:szCs w:val="24"/>
        </w:rPr>
      </w:pPr>
      <w:r w:rsidRPr="00C8538B">
        <w:rPr>
          <w:rFonts w:asciiTheme="minorEastAsia" w:eastAsiaTheme="minorEastAsia" w:hAnsiTheme="minorEastAsia" w:hint="eastAsia"/>
          <w:sz w:val="24"/>
          <w:szCs w:val="24"/>
        </w:rPr>
        <w:t>投标人必须具有《消防设施专业一级》资质证书。</w:t>
      </w:r>
    </w:p>
    <w:p w:rsidR="00C8538B" w:rsidRPr="00C8538B" w:rsidRDefault="00C8538B" w:rsidP="00C8538B">
      <w:pPr>
        <w:widowControl w:val="0"/>
        <w:numPr>
          <w:ilvl w:val="0"/>
          <w:numId w:val="9"/>
        </w:numPr>
        <w:tabs>
          <w:tab w:val="clear" w:pos="1640"/>
          <w:tab w:val="left" w:pos="600"/>
        </w:tabs>
        <w:adjustRightInd/>
        <w:snapToGrid/>
        <w:spacing w:before="100" w:after="100" w:line="360" w:lineRule="auto"/>
        <w:ind w:left="0" w:firstLine="600"/>
        <w:jc w:val="both"/>
        <w:rPr>
          <w:rFonts w:asciiTheme="minorEastAsia" w:eastAsiaTheme="minorEastAsia" w:hAnsiTheme="minorEastAsia" w:hint="eastAsia"/>
          <w:sz w:val="24"/>
          <w:szCs w:val="24"/>
        </w:rPr>
      </w:pPr>
      <w:r w:rsidRPr="00C8538B">
        <w:rPr>
          <w:rFonts w:asciiTheme="minorEastAsia" w:eastAsiaTheme="minorEastAsia" w:hAnsiTheme="minorEastAsia" w:hint="eastAsia"/>
          <w:sz w:val="24"/>
          <w:szCs w:val="24"/>
        </w:rPr>
        <w:t>必须满足《社会消防技术服务管理规定》中的一级资质。</w:t>
      </w:r>
    </w:p>
    <w:p w:rsidR="00C8538B" w:rsidRPr="00C8538B" w:rsidRDefault="00C8538B" w:rsidP="00C8538B">
      <w:pPr>
        <w:widowControl w:val="0"/>
        <w:numPr>
          <w:ilvl w:val="0"/>
          <w:numId w:val="9"/>
        </w:numPr>
        <w:tabs>
          <w:tab w:val="clear" w:pos="1640"/>
          <w:tab w:val="left" w:pos="600"/>
        </w:tabs>
        <w:adjustRightInd/>
        <w:snapToGrid/>
        <w:spacing w:before="100" w:after="100" w:line="360" w:lineRule="auto"/>
        <w:ind w:left="0" w:firstLine="600"/>
        <w:jc w:val="both"/>
        <w:rPr>
          <w:rFonts w:asciiTheme="minorEastAsia" w:eastAsiaTheme="minorEastAsia" w:hAnsiTheme="minorEastAsia" w:hint="eastAsia"/>
          <w:sz w:val="24"/>
          <w:szCs w:val="24"/>
        </w:rPr>
      </w:pPr>
      <w:r w:rsidRPr="00C8538B">
        <w:rPr>
          <w:rFonts w:asciiTheme="minorEastAsia" w:eastAsiaTheme="minorEastAsia" w:hAnsiTheme="minorEastAsia" w:hint="eastAsia"/>
          <w:sz w:val="24"/>
          <w:szCs w:val="24"/>
        </w:rPr>
        <w:t>开展的工作必须满足《中华人民共和国消防法》、《机关、团体、企业、事业单位消防安全管理规定（</w:t>
      </w:r>
      <w:r w:rsidRPr="00C8538B">
        <w:rPr>
          <w:rFonts w:asciiTheme="minorEastAsia" w:eastAsiaTheme="minorEastAsia" w:hAnsiTheme="minorEastAsia"/>
          <w:sz w:val="24"/>
          <w:szCs w:val="24"/>
        </w:rPr>
        <w:t>61</w:t>
      </w:r>
      <w:r w:rsidRPr="00C8538B">
        <w:rPr>
          <w:rFonts w:asciiTheme="minorEastAsia" w:eastAsiaTheme="minorEastAsia" w:hAnsiTheme="minorEastAsia" w:hint="eastAsia"/>
          <w:sz w:val="24"/>
          <w:szCs w:val="24"/>
        </w:rPr>
        <w:t>号令）》、《福建省消防条例》、《福建省火灾高危单位消防安全管理规定》、《建筑消防设施检测技术规程》、《计量法》等各类消防相关法律法规及规范标准的要求。</w:t>
      </w:r>
    </w:p>
    <w:sectPr w:rsidR="00C8538B" w:rsidRPr="00C8538B" w:rsidSect="0006640A">
      <w:footerReference w:type="default" r:id="rId82"/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A87" w:rsidRDefault="00A00A87" w:rsidP="00E94703">
      <w:pPr>
        <w:spacing w:after="0"/>
      </w:pPr>
      <w:r>
        <w:separator/>
      </w:r>
    </w:p>
  </w:endnote>
  <w:endnote w:type="continuationSeparator" w:id="0">
    <w:p w:rsidR="00A00A87" w:rsidRDefault="00A00A87" w:rsidP="00E9470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99486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806239" w:rsidRDefault="00806239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 w:rsidR="00F9169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F91691">
              <w:rPr>
                <w:b/>
                <w:sz w:val="24"/>
                <w:szCs w:val="24"/>
              </w:rPr>
              <w:fldChar w:fldCharType="separate"/>
            </w:r>
            <w:r w:rsidR="00C8538B">
              <w:rPr>
                <w:b/>
                <w:noProof/>
              </w:rPr>
              <w:t>23</w:t>
            </w:r>
            <w:r w:rsidR="00F91691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F9169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F91691">
              <w:rPr>
                <w:b/>
                <w:sz w:val="24"/>
                <w:szCs w:val="24"/>
              </w:rPr>
              <w:fldChar w:fldCharType="separate"/>
            </w:r>
            <w:r w:rsidR="00C8538B">
              <w:rPr>
                <w:b/>
                <w:noProof/>
              </w:rPr>
              <w:t>23</w:t>
            </w:r>
            <w:r w:rsidR="00F91691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06239" w:rsidRDefault="0080623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A87" w:rsidRDefault="00A00A87" w:rsidP="00E94703">
      <w:pPr>
        <w:spacing w:after="0"/>
      </w:pPr>
      <w:r>
        <w:separator/>
      </w:r>
    </w:p>
  </w:footnote>
  <w:footnote w:type="continuationSeparator" w:id="0">
    <w:p w:rsidR="00A00A87" w:rsidRDefault="00A00A87" w:rsidP="00E9470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99C867A"/>
    <w:multiLevelType w:val="singleLevel"/>
    <w:tmpl w:val="C99C867A"/>
    <w:lvl w:ilvl="0">
      <w:start w:val="14"/>
      <w:numFmt w:val="decimal"/>
      <w:suff w:val="nothing"/>
      <w:lvlText w:val="（%1）"/>
      <w:lvlJc w:val="left"/>
    </w:lvl>
  </w:abstractNum>
  <w:abstractNum w:abstractNumId="1">
    <w:nsid w:val="E28CBAD8"/>
    <w:multiLevelType w:val="singleLevel"/>
    <w:tmpl w:val="E28CBAD8"/>
    <w:lvl w:ilvl="0">
      <w:start w:val="3"/>
      <w:numFmt w:val="decimal"/>
      <w:suff w:val="space"/>
      <w:lvlText w:val="%1）"/>
      <w:lvlJc w:val="left"/>
      <w:rPr>
        <w:b w:val="0"/>
      </w:rPr>
    </w:lvl>
  </w:abstractNum>
  <w:abstractNum w:abstractNumId="2">
    <w:nsid w:val="20326503"/>
    <w:multiLevelType w:val="multilevel"/>
    <w:tmpl w:val="20326503"/>
    <w:lvl w:ilvl="0">
      <w:start w:val="1"/>
      <w:numFmt w:val="bullet"/>
      <w:lvlText w:val=""/>
      <w:lvlJc w:val="left"/>
      <w:pPr>
        <w:tabs>
          <w:tab w:val="num" w:pos="1640"/>
        </w:tabs>
        <w:ind w:left="16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2060"/>
        </w:tabs>
        <w:ind w:left="20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480"/>
        </w:tabs>
        <w:ind w:left="24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900"/>
        </w:tabs>
        <w:ind w:left="29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320"/>
        </w:tabs>
        <w:ind w:left="33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740"/>
        </w:tabs>
        <w:ind w:left="37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160"/>
        </w:tabs>
        <w:ind w:left="41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580"/>
        </w:tabs>
        <w:ind w:left="45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000"/>
        </w:tabs>
        <w:ind w:left="5000" w:hanging="420"/>
      </w:pPr>
      <w:rPr>
        <w:rFonts w:ascii="Wingdings" w:hAnsi="Wingdings" w:hint="default"/>
      </w:rPr>
    </w:lvl>
  </w:abstractNum>
  <w:abstractNum w:abstractNumId="3">
    <w:nsid w:val="258529DE"/>
    <w:multiLevelType w:val="multilevel"/>
    <w:tmpl w:val="258529DE"/>
    <w:lvl w:ilvl="0">
      <w:start w:val="1"/>
      <w:numFmt w:val="decimal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5A30E6AE"/>
    <w:multiLevelType w:val="singleLevel"/>
    <w:tmpl w:val="5A30E6AE"/>
    <w:lvl w:ilvl="0">
      <w:start w:val="1"/>
      <w:numFmt w:val="decimal"/>
      <w:suff w:val="nothing"/>
      <w:lvlText w:val="%1、"/>
      <w:lvlJc w:val="left"/>
    </w:lvl>
  </w:abstractNum>
  <w:abstractNum w:abstractNumId="5">
    <w:nsid w:val="63BF2349"/>
    <w:multiLevelType w:val="singleLevel"/>
    <w:tmpl w:val="63BF2349"/>
    <w:lvl w:ilvl="0">
      <w:start w:val="19"/>
      <w:numFmt w:val="decimal"/>
      <w:suff w:val="nothing"/>
      <w:lvlText w:val="（%1）"/>
      <w:lvlJc w:val="left"/>
    </w:lvl>
  </w:abstractNum>
  <w:abstractNum w:abstractNumId="6">
    <w:nsid w:val="65E8A4BB"/>
    <w:multiLevelType w:val="singleLevel"/>
    <w:tmpl w:val="C46866EA"/>
    <w:lvl w:ilvl="0">
      <w:start w:val="3"/>
      <w:numFmt w:val="chineseCounting"/>
      <w:suff w:val="nothing"/>
      <w:lvlText w:val="%1、"/>
      <w:lvlJc w:val="left"/>
      <w:rPr>
        <w:rFonts w:hint="eastAsia"/>
        <w:b/>
      </w:rPr>
    </w:lvl>
  </w:abstractNum>
  <w:abstractNum w:abstractNumId="7">
    <w:nsid w:val="675CA448"/>
    <w:multiLevelType w:val="singleLevel"/>
    <w:tmpl w:val="675CA448"/>
    <w:lvl w:ilvl="0">
      <w:start w:val="2"/>
      <w:numFmt w:val="chineseCounting"/>
      <w:suff w:val="nothing"/>
      <w:lvlText w:val="%1．"/>
      <w:lvlJc w:val="left"/>
      <w:rPr>
        <w:rFonts w:hint="eastAsia"/>
      </w:rPr>
    </w:lvl>
  </w:abstractNum>
  <w:abstractNum w:abstractNumId="8">
    <w:nsid w:val="67DC34F0"/>
    <w:multiLevelType w:val="singleLevel"/>
    <w:tmpl w:val="67DC34F0"/>
    <w:lvl w:ilvl="0">
      <w:start w:val="1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0467"/>
    <w:rsid w:val="00004CC8"/>
    <w:rsid w:val="0000631A"/>
    <w:rsid w:val="00027C01"/>
    <w:rsid w:val="0006640A"/>
    <w:rsid w:val="000C7695"/>
    <w:rsid w:val="000D1FB0"/>
    <w:rsid w:val="000D4A52"/>
    <w:rsid w:val="000D6FC9"/>
    <w:rsid w:val="000E2366"/>
    <w:rsid w:val="001105A3"/>
    <w:rsid w:val="001105B9"/>
    <w:rsid w:val="00144437"/>
    <w:rsid w:val="0015122B"/>
    <w:rsid w:val="00177375"/>
    <w:rsid w:val="00194629"/>
    <w:rsid w:val="001F06ED"/>
    <w:rsid w:val="00205BAF"/>
    <w:rsid w:val="00261EA3"/>
    <w:rsid w:val="00291A17"/>
    <w:rsid w:val="002C404A"/>
    <w:rsid w:val="002C7527"/>
    <w:rsid w:val="002D2CD9"/>
    <w:rsid w:val="002D558E"/>
    <w:rsid w:val="00306671"/>
    <w:rsid w:val="00323B43"/>
    <w:rsid w:val="00352AB1"/>
    <w:rsid w:val="0039216D"/>
    <w:rsid w:val="00394366"/>
    <w:rsid w:val="003959B1"/>
    <w:rsid w:val="003976D8"/>
    <w:rsid w:val="003A6673"/>
    <w:rsid w:val="003D37D8"/>
    <w:rsid w:val="003D6F8F"/>
    <w:rsid w:val="00426133"/>
    <w:rsid w:val="004358AB"/>
    <w:rsid w:val="004761D4"/>
    <w:rsid w:val="00491E94"/>
    <w:rsid w:val="004B0496"/>
    <w:rsid w:val="004B0AB5"/>
    <w:rsid w:val="004E04F9"/>
    <w:rsid w:val="00516AB4"/>
    <w:rsid w:val="0052043D"/>
    <w:rsid w:val="005663D5"/>
    <w:rsid w:val="005837AB"/>
    <w:rsid w:val="00586399"/>
    <w:rsid w:val="005A6D85"/>
    <w:rsid w:val="005B303D"/>
    <w:rsid w:val="005E6F0B"/>
    <w:rsid w:val="005F0B4A"/>
    <w:rsid w:val="00627BC6"/>
    <w:rsid w:val="00642010"/>
    <w:rsid w:val="006628E5"/>
    <w:rsid w:val="006778CE"/>
    <w:rsid w:val="006866C6"/>
    <w:rsid w:val="006A2CFF"/>
    <w:rsid w:val="006A6519"/>
    <w:rsid w:val="006C345A"/>
    <w:rsid w:val="006E679E"/>
    <w:rsid w:val="007201D3"/>
    <w:rsid w:val="00723141"/>
    <w:rsid w:val="00743D28"/>
    <w:rsid w:val="0076324E"/>
    <w:rsid w:val="00763A53"/>
    <w:rsid w:val="00765BCC"/>
    <w:rsid w:val="00793BF5"/>
    <w:rsid w:val="007D3C1F"/>
    <w:rsid w:val="00806239"/>
    <w:rsid w:val="00836B9D"/>
    <w:rsid w:val="00861DCD"/>
    <w:rsid w:val="00864497"/>
    <w:rsid w:val="00880A8A"/>
    <w:rsid w:val="008B7726"/>
    <w:rsid w:val="008D0710"/>
    <w:rsid w:val="008D14DC"/>
    <w:rsid w:val="008E4220"/>
    <w:rsid w:val="009216BB"/>
    <w:rsid w:val="009418FE"/>
    <w:rsid w:val="00974957"/>
    <w:rsid w:val="00987CE3"/>
    <w:rsid w:val="00992C10"/>
    <w:rsid w:val="009A2BED"/>
    <w:rsid w:val="009D6669"/>
    <w:rsid w:val="00A00A87"/>
    <w:rsid w:val="00A01FBD"/>
    <w:rsid w:val="00A14D46"/>
    <w:rsid w:val="00A7114A"/>
    <w:rsid w:val="00A85FC0"/>
    <w:rsid w:val="00A879A2"/>
    <w:rsid w:val="00A97B1A"/>
    <w:rsid w:val="00AA62F5"/>
    <w:rsid w:val="00AC2C61"/>
    <w:rsid w:val="00AD7014"/>
    <w:rsid w:val="00AF0B20"/>
    <w:rsid w:val="00B050CB"/>
    <w:rsid w:val="00B0709B"/>
    <w:rsid w:val="00B633D3"/>
    <w:rsid w:val="00B73200"/>
    <w:rsid w:val="00B77DC6"/>
    <w:rsid w:val="00BB6BFF"/>
    <w:rsid w:val="00BD0356"/>
    <w:rsid w:val="00BE1FC9"/>
    <w:rsid w:val="00BE40F7"/>
    <w:rsid w:val="00C15B1E"/>
    <w:rsid w:val="00C17DE9"/>
    <w:rsid w:val="00C2563F"/>
    <w:rsid w:val="00C27DE3"/>
    <w:rsid w:val="00C3273F"/>
    <w:rsid w:val="00C55DE0"/>
    <w:rsid w:val="00C71FB4"/>
    <w:rsid w:val="00C8538B"/>
    <w:rsid w:val="00CC3A4A"/>
    <w:rsid w:val="00CE4A5D"/>
    <w:rsid w:val="00D06EC3"/>
    <w:rsid w:val="00D2630B"/>
    <w:rsid w:val="00D31D50"/>
    <w:rsid w:val="00D42F89"/>
    <w:rsid w:val="00D71C8B"/>
    <w:rsid w:val="00D91592"/>
    <w:rsid w:val="00DD0F82"/>
    <w:rsid w:val="00DF5F47"/>
    <w:rsid w:val="00E15E36"/>
    <w:rsid w:val="00E410EA"/>
    <w:rsid w:val="00E43286"/>
    <w:rsid w:val="00E527BF"/>
    <w:rsid w:val="00E67CA5"/>
    <w:rsid w:val="00E94703"/>
    <w:rsid w:val="00EC563B"/>
    <w:rsid w:val="00EF2799"/>
    <w:rsid w:val="00F156AC"/>
    <w:rsid w:val="00F20631"/>
    <w:rsid w:val="00F25B73"/>
    <w:rsid w:val="00F733C9"/>
    <w:rsid w:val="00F90E7A"/>
    <w:rsid w:val="00F91691"/>
    <w:rsid w:val="00FA3F8A"/>
    <w:rsid w:val="00FE039C"/>
    <w:rsid w:val="02714F3B"/>
    <w:rsid w:val="03CB4F98"/>
    <w:rsid w:val="052A2260"/>
    <w:rsid w:val="16680FF7"/>
    <w:rsid w:val="2316384B"/>
    <w:rsid w:val="23BE4BC9"/>
    <w:rsid w:val="2BEC6701"/>
    <w:rsid w:val="35F60B34"/>
    <w:rsid w:val="3970705C"/>
    <w:rsid w:val="3F5D0550"/>
    <w:rsid w:val="4314464E"/>
    <w:rsid w:val="4BFA55E8"/>
    <w:rsid w:val="4DEC2E5B"/>
    <w:rsid w:val="4E18538E"/>
    <w:rsid w:val="4F0C1813"/>
    <w:rsid w:val="58FE6426"/>
    <w:rsid w:val="5FEC3399"/>
    <w:rsid w:val="6BCD2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40A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2">
    <w:name w:val="heading 2"/>
    <w:basedOn w:val="a"/>
    <w:next w:val="a"/>
    <w:qFormat/>
    <w:rsid w:val="0006640A"/>
    <w:pPr>
      <w:tabs>
        <w:tab w:val="left" w:leader="dot" w:pos="0"/>
        <w:tab w:val="left" w:pos="840"/>
      </w:tabs>
      <w:spacing w:line="480" w:lineRule="exact"/>
      <w:ind w:left="900" w:hanging="900"/>
      <w:jc w:val="center"/>
      <w:textAlignment w:val="baseline"/>
      <w:outlineLvl w:val="1"/>
    </w:pPr>
    <w:rPr>
      <w:rFonts w:ascii="宋体" w:eastAsia="黑体" w:hAnsi="宋体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06640A"/>
    <w:pPr>
      <w:spacing w:line="480" w:lineRule="exact"/>
      <w:ind w:firstLine="420"/>
    </w:pPr>
    <w:rPr>
      <w:rFonts w:ascii="Times New Roman" w:hAnsi="Times New Roman"/>
      <w:sz w:val="24"/>
      <w:szCs w:val="20"/>
    </w:rPr>
  </w:style>
  <w:style w:type="paragraph" w:styleId="a4">
    <w:name w:val="Balloon Text"/>
    <w:basedOn w:val="a"/>
    <w:link w:val="Char"/>
    <w:uiPriority w:val="99"/>
    <w:semiHidden/>
    <w:unhideWhenUsed/>
    <w:qFormat/>
    <w:rsid w:val="0006640A"/>
    <w:pPr>
      <w:spacing w:after="0"/>
    </w:pPr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06640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rsid w:val="0006640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sid w:val="00066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4"/>
    <w:uiPriority w:val="99"/>
    <w:semiHidden/>
    <w:qFormat/>
    <w:rsid w:val="0006640A"/>
    <w:rPr>
      <w:rFonts w:ascii="Tahoma" w:hAnsi="Tahoma"/>
      <w:sz w:val="18"/>
      <w:szCs w:val="18"/>
    </w:rPr>
  </w:style>
  <w:style w:type="character" w:customStyle="1" w:styleId="Char1">
    <w:name w:val="页眉 Char"/>
    <w:basedOn w:val="a0"/>
    <w:link w:val="a6"/>
    <w:uiPriority w:val="99"/>
    <w:semiHidden/>
    <w:rsid w:val="0006640A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06640A"/>
    <w:rPr>
      <w:rFonts w:ascii="Tahoma" w:hAnsi="Tahoma"/>
      <w:sz w:val="18"/>
      <w:szCs w:val="18"/>
    </w:rPr>
  </w:style>
  <w:style w:type="paragraph" w:customStyle="1" w:styleId="ml">
    <w:name w:val="ml"/>
    <w:basedOn w:val="a"/>
    <w:qFormat/>
    <w:rsid w:val="0006640A"/>
    <w:rPr>
      <w:rFonts w:ascii="宋体" w:hAnsi="宋体"/>
      <w:b/>
      <w:bCs/>
      <w:sz w:val="28"/>
      <w:szCs w:val="20"/>
    </w:rPr>
  </w:style>
  <w:style w:type="paragraph" w:styleId="a8">
    <w:name w:val="List Paragraph"/>
    <w:basedOn w:val="a"/>
    <w:uiPriority w:val="99"/>
    <w:unhideWhenUsed/>
    <w:rsid w:val="00C8538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6" Type="http://schemas.openxmlformats.org/officeDocument/2006/relationships/image" Target="media/image68.jpeg"/><Relationship Id="rId84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9" Type="http://schemas.openxmlformats.org/officeDocument/2006/relationships/image" Target="media/image21.png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5" Type="http://schemas.openxmlformats.org/officeDocument/2006/relationships/settings" Target="settings.xml"/><Relationship Id="rId61" Type="http://schemas.openxmlformats.org/officeDocument/2006/relationships/image" Target="media/image53.jpeg"/><Relationship Id="rId82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image" Target="media/image72.jpeg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339F62-D22F-46F9-A965-756D86BBF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23</Pages>
  <Words>747</Words>
  <Characters>4259</Characters>
  <Application>Microsoft Office Word</Application>
  <DocSecurity>0</DocSecurity>
  <Lines>35</Lines>
  <Paragraphs>9</Paragraphs>
  <ScaleCrop>false</ScaleCrop>
  <Company>Microsoft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huangzh</cp:lastModifiedBy>
  <cp:revision>43</cp:revision>
  <cp:lastPrinted>2018-12-19T09:46:00Z</cp:lastPrinted>
  <dcterms:created xsi:type="dcterms:W3CDTF">2008-09-11T17:20:00Z</dcterms:created>
  <dcterms:modified xsi:type="dcterms:W3CDTF">2019-01-23T06:40:00Z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